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5C96FB" w14:textId="77777777" w:rsidR="00064475" w:rsidRDefault="00FC53F6">
      <w:pPr>
        <w:jc w:val="center"/>
        <w:rPr>
          <w:rFonts w:ascii="Calibri" w:eastAsia="Calibri" w:hAnsi="Calibri" w:cs="Calibri"/>
          <w:sz w:val="22"/>
        </w:rPr>
      </w:pPr>
      <w:r>
        <w:rPr>
          <w:rFonts w:ascii="Calibri" w:eastAsia="Calibri" w:hAnsi="Calibri" w:cs="Calibri"/>
          <w:sz w:val="22"/>
        </w:rPr>
        <w:t>Brittany C. Walker, MS, CCC-SLP</w:t>
      </w:r>
    </w:p>
    <w:p w14:paraId="36191428" w14:textId="78A44124" w:rsidR="00AB5AF3" w:rsidRDefault="00FC53F6" w:rsidP="00AB5AF3">
      <w:pPr>
        <w:jc w:val="center"/>
        <w:rPr>
          <w:rFonts w:ascii="Calibri" w:eastAsia="Calibri" w:hAnsi="Calibri" w:cs="Calibri"/>
          <w:sz w:val="22"/>
        </w:rPr>
      </w:pPr>
      <w:r>
        <w:rPr>
          <w:rFonts w:ascii="Calibri" w:eastAsia="Calibri" w:hAnsi="Calibri" w:cs="Calibri"/>
          <w:sz w:val="22"/>
        </w:rPr>
        <w:t xml:space="preserve"> (</w:t>
      </w:r>
    </w:p>
    <w:p w14:paraId="7B27133A" w14:textId="175DC2EE" w:rsidR="00064475" w:rsidRDefault="00064475">
      <w:pPr>
        <w:jc w:val="center"/>
        <w:rPr>
          <w:rFonts w:ascii="Calibri" w:eastAsia="Calibri" w:hAnsi="Calibri" w:cs="Calibri"/>
          <w:sz w:val="22"/>
        </w:rPr>
      </w:pPr>
    </w:p>
    <w:p w14:paraId="251989F7" w14:textId="77777777" w:rsidR="00064475" w:rsidRDefault="00064475">
      <w:pPr>
        <w:rPr>
          <w:rFonts w:ascii="Calibri" w:eastAsia="Calibri" w:hAnsi="Calibri" w:cs="Calibri"/>
          <w:sz w:val="22"/>
        </w:rPr>
      </w:pPr>
    </w:p>
    <w:p w14:paraId="5FCE7FCD" w14:textId="77777777" w:rsidR="00064475" w:rsidRDefault="00064475">
      <w:pPr>
        <w:rPr>
          <w:rFonts w:ascii="Calibri" w:eastAsia="Calibri" w:hAnsi="Calibri" w:cs="Calibri"/>
          <w:sz w:val="22"/>
        </w:rPr>
      </w:pPr>
    </w:p>
    <w:p w14:paraId="1009C8B9" w14:textId="77777777" w:rsidR="00064475" w:rsidRDefault="00FC53F6">
      <w:pPr>
        <w:numPr>
          <w:ilvl w:val="0"/>
          <w:numId w:val="1"/>
        </w:numPr>
        <w:tabs>
          <w:tab w:val="num" w:pos="360"/>
        </w:tabs>
        <w:ind w:left="360"/>
        <w:rPr>
          <w:rFonts w:ascii="Calibri" w:eastAsia="Calibri" w:hAnsi="Calibri" w:cs="Calibri"/>
          <w:sz w:val="22"/>
        </w:rPr>
      </w:pPr>
      <w:r>
        <w:rPr>
          <w:rFonts w:ascii="Calibri" w:eastAsia="Calibri" w:hAnsi="Calibri" w:cs="Calibri"/>
          <w:b/>
          <w:sz w:val="22"/>
        </w:rPr>
        <w:t xml:space="preserve">Objective: </w:t>
      </w:r>
      <w:r>
        <w:rPr>
          <w:rFonts w:ascii="Calibri" w:eastAsia="Calibri" w:hAnsi="Calibri" w:cs="Calibri"/>
          <w:sz w:val="22"/>
        </w:rPr>
        <w:t>To obtain a career that fosters both personal and professional growth</w:t>
      </w:r>
      <w:r>
        <w:rPr>
          <w:rFonts w:ascii="Calibri" w:eastAsia="Calibri" w:hAnsi="Calibri" w:cs="Calibri"/>
          <w:b/>
          <w:sz w:val="22"/>
        </w:rPr>
        <w:t xml:space="preserve">. </w:t>
      </w:r>
    </w:p>
    <w:p w14:paraId="62660E3D" w14:textId="77777777" w:rsidR="00064475" w:rsidRDefault="00064475">
      <w:pPr>
        <w:rPr>
          <w:rFonts w:ascii="Calibri" w:eastAsia="Calibri" w:hAnsi="Calibri" w:cs="Calibri"/>
          <w:sz w:val="22"/>
        </w:rPr>
      </w:pPr>
    </w:p>
    <w:p w14:paraId="003D1A5F" w14:textId="77777777" w:rsidR="00064475" w:rsidRDefault="00FC53F6">
      <w:pPr>
        <w:numPr>
          <w:ilvl w:val="0"/>
          <w:numId w:val="1"/>
        </w:numPr>
        <w:tabs>
          <w:tab w:val="num" w:pos="360"/>
        </w:tabs>
        <w:ind w:left="360"/>
        <w:rPr>
          <w:rFonts w:ascii="Calibri" w:eastAsia="Calibri" w:hAnsi="Calibri" w:cs="Calibri"/>
          <w:sz w:val="22"/>
        </w:rPr>
      </w:pPr>
      <w:r>
        <w:rPr>
          <w:rFonts w:ascii="Calibri" w:eastAsia="Calibri" w:hAnsi="Calibri" w:cs="Calibri"/>
          <w:b/>
          <w:sz w:val="22"/>
        </w:rPr>
        <w:t xml:space="preserve">Summary: </w:t>
      </w:r>
      <w:r>
        <w:rPr>
          <w:rFonts w:ascii="Calibri" w:eastAsia="Calibri" w:hAnsi="Calibri" w:cs="Calibri"/>
          <w:sz w:val="22"/>
        </w:rPr>
        <w:t>Highly motivated individual continuing a career in speech-language pathology. Possesses strong organizational and time management skills. Demonstrates effective leadership and communication skills for collaboration in team efforts.</w:t>
      </w:r>
    </w:p>
    <w:p w14:paraId="43296AAE" w14:textId="77777777" w:rsidR="00064475" w:rsidRDefault="00064475">
      <w:pPr>
        <w:pStyle w:val="ListParagraph"/>
        <w:rPr>
          <w:rFonts w:ascii="Calibri" w:eastAsia="Calibri" w:hAnsi="Calibri" w:cs="Calibri"/>
          <w:sz w:val="22"/>
        </w:rPr>
      </w:pPr>
    </w:p>
    <w:p w14:paraId="26EE6995" w14:textId="77777777" w:rsidR="00064475" w:rsidRDefault="00FC53F6">
      <w:pPr>
        <w:numPr>
          <w:ilvl w:val="0"/>
          <w:numId w:val="1"/>
        </w:numPr>
        <w:tabs>
          <w:tab w:val="num" w:pos="360"/>
        </w:tabs>
        <w:ind w:left="360"/>
        <w:rPr>
          <w:rFonts w:ascii="Calibri" w:eastAsia="Calibri" w:hAnsi="Calibri" w:cs="Calibri"/>
          <w:b/>
          <w:sz w:val="22"/>
        </w:rPr>
      </w:pPr>
      <w:r>
        <w:rPr>
          <w:rFonts w:ascii="Calibri" w:eastAsia="Calibri" w:hAnsi="Calibri" w:cs="Calibri"/>
          <w:b/>
          <w:sz w:val="22"/>
        </w:rPr>
        <w:t xml:space="preserve">Licenses/Training: </w:t>
      </w:r>
    </w:p>
    <w:p w14:paraId="23554F39" w14:textId="77777777" w:rsidR="00064475" w:rsidRDefault="00064475">
      <w:pPr>
        <w:pStyle w:val="ListParagraph"/>
        <w:rPr>
          <w:rFonts w:ascii="Calibri" w:eastAsia="Calibri" w:hAnsi="Calibri" w:cs="Calibri"/>
          <w:b/>
          <w:sz w:val="22"/>
        </w:rPr>
      </w:pPr>
    </w:p>
    <w:p w14:paraId="1ACD0C3C" w14:textId="77777777" w:rsidR="00064475" w:rsidRDefault="00FC53F6">
      <w:pPr>
        <w:numPr>
          <w:ilvl w:val="0"/>
          <w:numId w:val="3"/>
        </w:numPr>
        <w:rPr>
          <w:rFonts w:ascii="Calibri" w:eastAsia="Calibri" w:hAnsi="Calibri" w:cs="Calibri"/>
          <w:sz w:val="22"/>
        </w:rPr>
      </w:pPr>
      <w:r>
        <w:rPr>
          <w:rFonts w:ascii="Calibri" w:eastAsia="Calibri" w:hAnsi="Calibri" w:cs="Calibri"/>
          <w:sz w:val="22"/>
        </w:rPr>
        <w:t xml:space="preserve">American Speech-Language Hearing Association member and CCC-SLP </w:t>
      </w:r>
    </w:p>
    <w:p w14:paraId="475B1B0F" w14:textId="77777777" w:rsidR="00064475" w:rsidRDefault="00FC53F6">
      <w:pPr>
        <w:ind w:left="720"/>
        <w:rPr>
          <w:rFonts w:ascii="Calibri" w:eastAsia="Calibri" w:hAnsi="Calibri" w:cs="Calibri"/>
          <w:sz w:val="22"/>
        </w:rPr>
      </w:pPr>
      <w:r>
        <w:rPr>
          <w:rFonts w:ascii="Calibri" w:eastAsia="Calibri" w:hAnsi="Calibri" w:cs="Calibri"/>
          <w:sz w:val="22"/>
        </w:rPr>
        <w:t>2012-present</w:t>
      </w:r>
    </w:p>
    <w:p w14:paraId="0D29F04F" w14:textId="1799A310" w:rsidR="00064475" w:rsidRDefault="00FC53F6">
      <w:pPr>
        <w:numPr>
          <w:ilvl w:val="0"/>
          <w:numId w:val="3"/>
        </w:numPr>
        <w:rPr>
          <w:rFonts w:ascii="Calibri" w:eastAsia="Calibri" w:hAnsi="Calibri" w:cs="Calibri"/>
          <w:sz w:val="22"/>
        </w:rPr>
      </w:pPr>
      <w:r>
        <w:rPr>
          <w:rFonts w:ascii="Calibri" w:eastAsia="Calibri" w:hAnsi="Calibri" w:cs="Calibri"/>
          <w:sz w:val="22"/>
        </w:rPr>
        <w:t>Department of Health licensed Speech-Language Pathologist in the state</w:t>
      </w:r>
      <w:r w:rsidR="00C932C7">
        <w:rPr>
          <w:rFonts w:ascii="Calibri" w:eastAsia="Calibri" w:hAnsi="Calibri" w:cs="Calibri"/>
          <w:sz w:val="22"/>
        </w:rPr>
        <w:t>s</w:t>
      </w:r>
      <w:r>
        <w:rPr>
          <w:rFonts w:ascii="Calibri" w:eastAsia="Calibri" w:hAnsi="Calibri" w:cs="Calibri"/>
          <w:sz w:val="22"/>
        </w:rPr>
        <w:t xml:space="preserve"> of </w:t>
      </w:r>
      <w:r w:rsidR="00C932C7">
        <w:rPr>
          <w:rFonts w:ascii="Calibri" w:eastAsia="Calibri" w:hAnsi="Calibri" w:cs="Calibri"/>
          <w:sz w:val="22"/>
        </w:rPr>
        <w:t xml:space="preserve">Massachusetts, </w:t>
      </w:r>
      <w:proofErr w:type="gramStart"/>
      <w:r w:rsidR="00C932C7">
        <w:rPr>
          <w:rFonts w:ascii="Calibri" w:eastAsia="Calibri" w:hAnsi="Calibri" w:cs="Calibri"/>
          <w:sz w:val="22"/>
        </w:rPr>
        <w:t>Vermont</w:t>
      </w:r>
      <w:proofErr w:type="gramEnd"/>
      <w:r w:rsidR="00C932C7">
        <w:rPr>
          <w:rFonts w:ascii="Calibri" w:eastAsia="Calibri" w:hAnsi="Calibri" w:cs="Calibri"/>
          <w:sz w:val="22"/>
        </w:rPr>
        <w:t xml:space="preserve"> and Washington. </w:t>
      </w:r>
    </w:p>
    <w:p w14:paraId="02141913" w14:textId="058E6B63" w:rsidR="00C932C7" w:rsidRDefault="00C932C7">
      <w:pPr>
        <w:numPr>
          <w:ilvl w:val="0"/>
          <w:numId w:val="3"/>
        </w:numPr>
        <w:rPr>
          <w:rFonts w:ascii="Calibri" w:eastAsia="Calibri" w:hAnsi="Calibri" w:cs="Calibri"/>
          <w:sz w:val="22"/>
        </w:rPr>
      </w:pPr>
      <w:r>
        <w:rPr>
          <w:rFonts w:ascii="Calibri" w:eastAsia="Calibri" w:hAnsi="Calibri" w:cs="Calibri"/>
          <w:sz w:val="22"/>
        </w:rPr>
        <w:t xml:space="preserve">ESA /Teaching certified in the states of Massachusetts, </w:t>
      </w:r>
      <w:proofErr w:type="gramStart"/>
      <w:r>
        <w:rPr>
          <w:rFonts w:ascii="Calibri" w:eastAsia="Calibri" w:hAnsi="Calibri" w:cs="Calibri"/>
          <w:sz w:val="22"/>
        </w:rPr>
        <w:t>Vermont</w:t>
      </w:r>
      <w:proofErr w:type="gramEnd"/>
      <w:r>
        <w:rPr>
          <w:rFonts w:ascii="Calibri" w:eastAsia="Calibri" w:hAnsi="Calibri" w:cs="Calibri"/>
          <w:sz w:val="22"/>
        </w:rPr>
        <w:t xml:space="preserve"> and Washington. </w:t>
      </w:r>
    </w:p>
    <w:p w14:paraId="1CF4C2B8" w14:textId="77777777" w:rsidR="00064475" w:rsidRDefault="00FC53F6">
      <w:pPr>
        <w:rPr>
          <w:rFonts w:ascii="Calibri" w:eastAsia="Calibri" w:hAnsi="Calibri" w:cs="Calibri"/>
          <w:sz w:val="22"/>
        </w:rPr>
      </w:pPr>
      <w:r>
        <w:rPr>
          <w:rFonts w:ascii="Calibri" w:eastAsia="Calibri" w:hAnsi="Calibri" w:cs="Calibri"/>
          <w:sz w:val="22"/>
        </w:rPr>
        <w:t xml:space="preserve">              2013-present</w:t>
      </w:r>
    </w:p>
    <w:p w14:paraId="74DED346" w14:textId="77777777" w:rsidR="00064475" w:rsidRDefault="00FC53F6">
      <w:pPr>
        <w:numPr>
          <w:ilvl w:val="0"/>
          <w:numId w:val="3"/>
        </w:numPr>
        <w:rPr>
          <w:rFonts w:ascii="Calibri" w:eastAsia="Calibri" w:hAnsi="Calibri" w:cs="Calibri"/>
          <w:sz w:val="22"/>
        </w:rPr>
      </w:pPr>
      <w:r>
        <w:rPr>
          <w:rFonts w:ascii="Calibri" w:eastAsia="Calibri" w:hAnsi="Calibri" w:cs="Calibri"/>
          <w:sz w:val="22"/>
        </w:rPr>
        <w:t xml:space="preserve">Lee Silverman Voice Therapy licensed clinician </w:t>
      </w:r>
    </w:p>
    <w:p w14:paraId="235C1ABE" w14:textId="77777777" w:rsidR="00064475" w:rsidRDefault="00FC53F6">
      <w:pPr>
        <w:ind w:left="720"/>
        <w:rPr>
          <w:rFonts w:ascii="Calibri" w:eastAsia="Calibri" w:hAnsi="Calibri" w:cs="Calibri"/>
          <w:sz w:val="22"/>
        </w:rPr>
      </w:pPr>
      <w:r>
        <w:rPr>
          <w:rFonts w:ascii="Calibri" w:eastAsia="Calibri" w:hAnsi="Calibri" w:cs="Calibri"/>
          <w:sz w:val="22"/>
        </w:rPr>
        <w:t>2012-present</w:t>
      </w:r>
    </w:p>
    <w:p w14:paraId="1F7ABDAC" w14:textId="77777777" w:rsidR="00064475" w:rsidRDefault="00FC53F6">
      <w:pPr>
        <w:numPr>
          <w:ilvl w:val="0"/>
          <w:numId w:val="3"/>
        </w:numPr>
        <w:rPr>
          <w:rFonts w:ascii="Calibri" w:eastAsia="Calibri" w:hAnsi="Calibri" w:cs="Calibri"/>
          <w:sz w:val="22"/>
        </w:rPr>
      </w:pPr>
      <w:r>
        <w:rPr>
          <w:rFonts w:ascii="Calibri" w:eastAsia="Calibri" w:hAnsi="Calibri" w:cs="Calibri"/>
          <w:sz w:val="22"/>
        </w:rPr>
        <w:t>Crisis Prevention Institute Nonviolent Crisis Intervention 2012-present</w:t>
      </w:r>
    </w:p>
    <w:p w14:paraId="42CB305F" w14:textId="77777777" w:rsidR="00064475" w:rsidRDefault="00064475">
      <w:pPr>
        <w:rPr>
          <w:rFonts w:ascii="Calibri" w:eastAsia="Calibri" w:hAnsi="Calibri" w:cs="Calibri"/>
          <w:sz w:val="22"/>
        </w:rPr>
      </w:pPr>
    </w:p>
    <w:p w14:paraId="080B91E5" w14:textId="77777777" w:rsidR="00064475" w:rsidRDefault="00FC53F6">
      <w:pPr>
        <w:numPr>
          <w:ilvl w:val="0"/>
          <w:numId w:val="6"/>
        </w:numPr>
        <w:tabs>
          <w:tab w:val="num" w:pos="360"/>
        </w:tabs>
        <w:ind w:left="360"/>
        <w:rPr>
          <w:rFonts w:ascii="Calibri" w:eastAsia="Calibri" w:hAnsi="Calibri" w:cs="Calibri"/>
          <w:b/>
          <w:sz w:val="22"/>
        </w:rPr>
      </w:pPr>
      <w:r>
        <w:rPr>
          <w:rFonts w:ascii="Calibri" w:eastAsia="Calibri" w:hAnsi="Calibri" w:cs="Calibri"/>
          <w:b/>
          <w:sz w:val="22"/>
        </w:rPr>
        <w:t xml:space="preserve">Education: </w:t>
      </w:r>
    </w:p>
    <w:p w14:paraId="3EE8A874" w14:textId="77777777" w:rsidR="00064475" w:rsidRDefault="00FC53F6">
      <w:pPr>
        <w:rPr>
          <w:rFonts w:ascii="Calibri" w:eastAsia="Calibri" w:hAnsi="Calibri" w:cs="Calibri"/>
          <w:b/>
          <w:sz w:val="22"/>
        </w:rPr>
      </w:pPr>
      <w:proofErr w:type="gramStart"/>
      <w:r>
        <w:rPr>
          <w:rFonts w:ascii="Calibri" w:eastAsia="Calibri" w:hAnsi="Calibri" w:cs="Calibri"/>
          <w:b/>
          <w:sz w:val="22"/>
        </w:rPr>
        <w:t>Masters of Science</w:t>
      </w:r>
      <w:proofErr w:type="gramEnd"/>
      <w:r>
        <w:rPr>
          <w:rFonts w:ascii="Calibri" w:eastAsia="Calibri" w:hAnsi="Calibri" w:cs="Calibri"/>
          <w:b/>
          <w:sz w:val="22"/>
        </w:rPr>
        <w:t xml:space="preserve"> in Communication Disorders (Class of 2012)</w:t>
      </w:r>
    </w:p>
    <w:p w14:paraId="7E932EB2" w14:textId="77777777" w:rsidR="00064475" w:rsidRDefault="00FC53F6">
      <w:pPr>
        <w:rPr>
          <w:rFonts w:ascii="Calibri" w:eastAsia="Calibri" w:hAnsi="Calibri" w:cs="Calibri"/>
          <w:sz w:val="22"/>
        </w:rPr>
      </w:pPr>
      <w:r>
        <w:rPr>
          <w:rFonts w:ascii="Calibri" w:eastAsia="Calibri" w:hAnsi="Calibri" w:cs="Calibri"/>
          <w:sz w:val="22"/>
        </w:rPr>
        <w:t>Eastern Washington University</w:t>
      </w:r>
    </w:p>
    <w:p w14:paraId="3DE99279" w14:textId="77777777" w:rsidR="00064475" w:rsidRDefault="00064475">
      <w:pPr>
        <w:rPr>
          <w:rFonts w:ascii="Calibri" w:eastAsia="Calibri" w:hAnsi="Calibri" w:cs="Calibri"/>
          <w:sz w:val="22"/>
        </w:rPr>
      </w:pPr>
    </w:p>
    <w:p w14:paraId="44A50965" w14:textId="77777777" w:rsidR="00064475" w:rsidRDefault="00FC53F6">
      <w:pPr>
        <w:rPr>
          <w:rFonts w:ascii="Calibri" w:eastAsia="Calibri" w:hAnsi="Calibri" w:cs="Calibri"/>
          <w:b/>
          <w:sz w:val="22"/>
        </w:rPr>
      </w:pPr>
      <w:r>
        <w:rPr>
          <w:rFonts w:ascii="Calibri" w:eastAsia="Calibri" w:hAnsi="Calibri" w:cs="Calibri"/>
          <w:b/>
          <w:sz w:val="22"/>
        </w:rPr>
        <w:t>Bachelor of Arts in Literary Studies (2009)</w:t>
      </w:r>
    </w:p>
    <w:p w14:paraId="0A662E94" w14:textId="77777777" w:rsidR="00064475" w:rsidRDefault="00FC53F6">
      <w:pPr>
        <w:rPr>
          <w:rFonts w:ascii="Calibri" w:eastAsia="Calibri" w:hAnsi="Calibri" w:cs="Calibri"/>
          <w:sz w:val="22"/>
        </w:rPr>
      </w:pPr>
      <w:r>
        <w:rPr>
          <w:rFonts w:ascii="Calibri" w:eastAsia="Calibri" w:hAnsi="Calibri" w:cs="Calibri"/>
          <w:sz w:val="22"/>
        </w:rPr>
        <w:t xml:space="preserve">Eastern Washington University </w:t>
      </w:r>
    </w:p>
    <w:p w14:paraId="6A38AE5F" w14:textId="77777777" w:rsidR="00064475" w:rsidRDefault="00064475">
      <w:pPr>
        <w:rPr>
          <w:rFonts w:ascii="Calibri" w:eastAsia="Calibri" w:hAnsi="Calibri" w:cs="Calibri"/>
          <w:sz w:val="22"/>
        </w:rPr>
      </w:pPr>
    </w:p>
    <w:p w14:paraId="1B866095" w14:textId="2C8E718B" w:rsidR="00064475" w:rsidRDefault="00FC53F6">
      <w:pPr>
        <w:numPr>
          <w:ilvl w:val="0"/>
          <w:numId w:val="4"/>
        </w:numPr>
        <w:tabs>
          <w:tab w:val="num" w:pos="360"/>
        </w:tabs>
        <w:ind w:left="360"/>
        <w:rPr>
          <w:rFonts w:ascii="Calibri" w:eastAsia="Calibri" w:hAnsi="Calibri" w:cs="Calibri"/>
          <w:b/>
          <w:sz w:val="22"/>
        </w:rPr>
      </w:pPr>
      <w:r>
        <w:rPr>
          <w:rFonts w:ascii="Calibri" w:eastAsia="Calibri" w:hAnsi="Calibri" w:cs="Calibri"/>
          <w:b/>
          <w:sz w:val="22"/>
        </w:rPr>
        <w:t xml:space="preserve">Related Experience: </w:t>
      </w:r>
    </w:p>
    <w:p w14:paraId="6FA69B30" w14:textId="659C7B65" w:rsidR="007A5DC2" w:rsidRDefault="007A5DC2" w:rsidP="007A5DC2">
      <w:pPr>
        <w:rPr>
          <w:rFonts w:ascii="Calibri" w:eastAsia="Calibri" w:hAnsi="Calibri" w:cs="Calibri"/>
          <w:b/>
          <w:sz w:val="22"/>
        </w:rPr>
      </w:pPr>
    </w:p>
    <w:p w14:paraId="3F36AE61" w14:textId="5042A907" w:rsidR="007A5DC2" w:rsidRDefault="007A5DC2" w:rsidP="007A5DC2">
      <w:pPr>
        <w:rPr>
          <w:rFonts w:ascii="Calibri" w:eastAsia="Calibri" w:hAnsi="Calibri" w:cs="Calibri"/>
          <w:b/>
          <w:i/>
          <w:iCs/>
          <w:sz w:val="22"/>
        </w:rPr>
      </w:pPr>
      <w:proofErr w:type="spellStart"/>
      <w:r>
        <w:rPr>
          <w:rFonts w:ascii="Calibri" w:eastAsia="Calibri" w:hAnsi="Calibri" w:cs="Calibri"/>
          <w:b/>
          <w:sz w:val="22"/>
        </w:rPr>
        <w:t>eLuma</w:t>
      </w:r>
      <w:proofErr w:type="spellEnd"/>
      <w:r>
        <w:rPr>
          <w:rFonts w:ascii="Calibri" w:eastAsia="Calibri" w:hAnsi="Calibri" w:cs="Calibri"/>
          <w:b/>
          <w:sz w:val="22"/>
        </w:rPr>
        <w:t xml:space="preserve"> Teletherapy –</w:t>
      </w:r>
      <w:r>
        <w:rPr>
          <w:rFonts w:ascii="Calibri" w:eastAsia="Calibri" w:hAnsi="Calibri" w:cs="Calibri"/>
          <w:b/>
          <w:i/>
          <w:iCs/>
          <w:sz w:val="22"/>
        </w:rPr>
        <w:t>Speech-Language Pathologist</w:t>
      </w:r>
    </w:p>
    <w:p w14:paraId="285B40F8" w14:textId="16A8666A" w:rsidR="007A5DC2" w:rsidRPr="007A5DC2" w:rsidRDefault="00F26156" w:rsidP="007A5DC2">
      <w:pPr>
        <w:rPr>
          <w:rFonts w:ascii="Calibri" w:eastAsia="Calibri" w:hAnsi="Calibri" w:cs="Calibri"/>
          <w:b/>
          <w:sz w:val="22"/>
        </w:rPr>
      </w:pPr>
      <w:r>
        <w:rPr>
          <w:rFonts w:ascii="Calibri" w:eastAsia="Calibri" w:hAnsi="Calibri" w:cs="Calibri"/>
          <w:b/>
          <w:sz w:val="22"/>
        </w:rPr>
        <w:t>10</w:t>
      </w:r>
      <w:r w:rsidR="007A5DC2">
        <w:rPr>
          <w:rFonts w:ascii="Calibri" w:eastAsia="Calibri" w:hAnsi="Calibri" w:cs="Calibri"/>
          <w:b/>
          <w:sz w:val="22"/>
        </w:rPr>
        <w:t>/201</w:t>
      </w:r>
      <w:r w:rsidR="001736CB">
        <w:rPr>
          <w:rFonts w:ascii="Calibri" w:eastAsia="Calibri" w:hAnsi="Calibri" w:cs="Calibri"/>
          <w:b/>
          <w:sz w:val="22"/>
        </w:rPr>
        <w:t>8</w:t>
      </w:r>
      <w:r w:rsidR="007A5DC2">
        <w:rPr>
          <w:rFonts w:ascii="Calibri" w:eastAsia="Calibri" w:hAnsi="Calibri" w:cs="Calibri"/>
          <w:b/>
          <w:sz w:val="22"/>
        </w:rPr>
        <w:t>-present</w:t>
      </w:r>
    </w:p>
    <w:p w14:paraId="2E822770" w14:textId="77777777" w:rsidR="007A5DC2" w:rsidRDefault="007A5DC2" w:rsidP="007A5DC2">
      <w:pPr>
        <w:numPr>
          <w:ilvl w:val="2"/>
          <w:numId w:val="4"/>
        </w:numPr>
        <w:tabs>
          <w:tab w:val="num" w:pos="1080"/>
        </w:tabs>
        <w:ind w:left="1080"/>
        <w:rPr>
          <w:rFonts w:ascii="Calibri" w:eastAsia="Calibri" w:hAnsi="Calibri" w:cs="Calibri"/>
          <w:sz w:val="22"/>
        </w:rPr>
      </w:pPr>
      <w:r>
        <w:rPr>
          <w:rFonts w:ascii="Calibri" w:eastAsia="Calibri" w:hAnsi="Calibri" w:cs="Calibri"/>
          <w:sz w:val="22"/>
        </w:rPr>
        <w:t>Performed evaluations and treated speech/language impairments in a diverse and transient population.</w:t>
      </w:r>
    </w:p>
    <w:p w14:paraId="522FCB34" w14:textId="6AA17CEE" w:rsidR="007A5DC2" w:rsidRDefault="007A5DC2" w:rsidP="007A5DC2">
      <w:pPr>
        <w:numPr>
          <w:ilvl w:val="2"/>
          <w:numId w:val="4"/>
        </w:numPr>
        <w:tabs>
          <w:tab w:val="num" w:pos="1080"/>
        </w:tabs>
        <w:ind w:left="1080"/>
        <w:rPr>
          <w:rFonts w:ascii="Calibri" w:eastAsia="Calibri" w:hAnsi="Calibri" w:cs="Calibri"/>
          <w:sz w:val="22"/>
        </w:rPr>
      </w:pPr>
      <w:r>
        <w:rPr>
          <w:rFonts w:ascii="Calibri" w:eastAsia="Calibri" w:hAnsi="Calibri" w:cs="Calibri"/>
          <w:sz w:val="22"/>
        </w:rPr>
        <w:t xml:space="preserve">Planned and implemented teletherapy for students ranging in age from 3-14 years old. </w:t>
      </w:r>
    </w:p>
    <w:p w14:paraId="0E9369BA" w14:textId="77777777" w:rsidR="007A5DC2" w:rsidRDefault="007A5DC2" w:rsidP="007A5DC2">
      <w:pPr>
        <w:numPr>
          <w:ilvl w:val="2"/>
          <w:numId w:val="4"/>
        </w:numPr>
        <w:tabs>
          <w:tab w:val="num" w:pos="1080"/>
        </w:tabs>
        <w:ind w:left="1080"/>
        <w:rPr>
          <w:rFonts w:ascii="Calibri" w:eastAsia="Calibri" w:hAnsi="Calibri" w:cs="Calibri"/>
          <w:sz w:val="22"/>
        </w:rPr>
      </w:pPr>
      <w:r>
        <w:rPr>
          <w:rFonts w:ascii="Calibri" w:eastAsia="Calibri" w:hAnsi="Calibri" w:cs="Calibri"/>
          <w:sz w:val="22"/>
        </w:rPr>
        <w:t>Collaborated with IEP team members to address educational concerns.</w:t>
      </w:r>
    </w:p>
    <w:p w14:paraId="484BC442" w14:textId="77777777" w:rsidR="007A5DC2" w:rsidRDefault="007A5DC2" w:rsidP="007A5DC2">
      <w:pPr>
        <w:numPr>
          <w:ilvl w:val="2"/>
          <w:numId w:val="4"/>
        </w:numPr>
        <w:tabs>
          <w:tab w:val="num" w:pos="1080"/>
        </w:tabs>
        <w:ind w:left="1080"/>
        <w:rPr>
          <w:rFonts w:ascii="Calibri" w:eastAsia="Calibri" w:hAnsi="Calibri" w:cs="Calibri"/>
          <w:sz w:val="22"/>
        </w:rPr>
      </w:pPr>
      <w:r>
        <w:rPr>
          <w:rFonts w:ascii="Calibri" w:eastAsia="Calibri" w:hAnsi="Calibri" w:cs="Calibri"/>
          <w:sz w:val="22"/>
        </w:rPr>
        <w:t xml:space="preserve">Assessed student progress and completed documentation required </w:t>
      </w:r>
    </w:p>
    <w:p w14:paraId="1DB500F4" w14:textId="309C5A76" w:rsidR="007A5DC2" w:rsidRDefault="007A5DC2" w:rsidP="007A5DC2">
      <w:pPr>
        <w:ind w:left="1080"/>
        <w:rPr>
          <w:rFonts w:ascii="Calibri" w:eastAsia="Calibri" w:hAnsi="Calibri" w:cs="Calibri"/>
          <w:sz w:val="22"/>
        </w:rPr>
      </w:pPr>
      <w:r>
        <w:rPr>
          <w:rFonts w:ascii="Calibri" w:eastAsia="Calibri" w:hAnsi="Calibri" w:cs="Calibri"/>
          <w:sz w:val="22"/>
        </w:rPr>
        <w:t xml:space="preserve">(Evaluation reports, IEPs, Medicaid billing and quarterly progress notes) for a caseload of 40-55 students. </w:t>
      </w:r>
    </w:p>
    <w:p w14:paraId="6880C13D" w14:textId="77777777" w:rsidR="007A5DC2" w:rsidRPr="007A5DC2" w:rsidRDefault="007A5DC2" w:rsidP="007A5DC2">
      <w:pPr>
        <w:rPr>
          <w:rFonts w:ascii="Calibri" w:eastAsia="Calibri" w:hAnsi="Calibri" w:cs="Calibri"/>
          <w:bCs/>
          <w:sz w:val="22"/>
        </w:rPr>
      </w:pPr>
    </w:p>
    <w:p w14:paraId="0D340774" w14:textId="56164286" w:rsidR="00064475" w:rsidRDefault="007A5DC2">
      <w:pPr>
        <w:rPr>
          <w:rFonts w:ascii="Calibri" w:eastAsia="Calibri" w:hAnsi="Calibri" w:cs="Calibri"/>
          <w:b/>
          <w:sz w:val="22"/>
        </w:rPr>
      </w:pPr>
      <w:r>
        <w:rPr>
          <w:rFonts w:ascii="Calibri" w:eastAsia="Calibri" w:hAnsi="Calibri" w:cs="Calibri"/>
          <w:b/>
          <w:sz w:val="22"/>
        </w:rPr>
        <w:t xml:space="preserve">Maternity coverages at Boston Public Schools, McAuliffe Charter, AMN </w:t>
      </w:r>
      <w:proofErr w:type="spellStart"/>
      <w:r>
        <w:rPr>
          <w:rFonts w:ascii="Calibri" w:eastAsia="Calibri" w:hAnsi="Calibri" w:cs="Calibri"/>
          <w:b/>
          <w:sz w:val="22"/>
        </w:rPr>
        <w:t>MedTravelers</w:t>
      </w:r>
      <w:proofErr w:type="spellEnd"/>
    </w:p>
    <w:p w14:paraId="2F02E932" w14:textId="2C9FF44D" w:rsidR="007A5DC2" w:rsidRDefault="007A5DC2">
      <w:pPr>
        <w:rPr>
          <w:rFonts w:ascii="Calibri" w:eastAsia="Calibri" w:hAnsi="Calibri" w:cs="Calibri"/>
          <w:b/>
          <w:sz w:val="22"/>
        </w:rPr>
      </w:pPr>
      <w:r>
        <w:rPr>
          <w:rFonts w:ascii="Calibri" w:eastAsia="Calibri" w:hAnsi="Calibri" w:cs="Calibri"/>
          <w:b/>
          <w:sz w:val="22"/>
        </w:rPr>
        <w:t>09/2018-06/2019</w:t>
      </w:r>
    </w:p>
    <w:p w14:paraId="0F6BEC2B" w14:textId="3A4FD7F5" w:rsidR="007A5DC2" w:rsidRDefault="007A5DC2">
      <w:pPr>
        <w:rPr>
          <w:rFonts w:ascii="Calibri" w:eastAsia="Calibri" w:hAnsi="Calibri" w:cs="Calibri"/>
          <w:b/>
          <w:sz w:val="22"/>
        </w:rPr>
      </w:pPr>
    </w:p>
    <w:p w14:paraId="78D447D7" w14:textId="19A1ABA7" w:rsidR="007A5DC2" w:rsidRDefault="007A5DC2" w:rsidP="007A5DC2">
      <w:pPr>
        <w:numPr>
          <w:ilvl w:val="2"/>
          <w:numId w:val="4"/>
        </w:numPr>
        <w:tabs>
          <w:tab w:val="num" w:pos="1080"/>
        </w:tabs>
        <w:ind w:left="1080"/>
        <w:rPr>
          <w:rFonts w:ascii="Calibri" w:eastAsia="Calibri" w:hAnsi="Calibri" w:cs="Calibri"/>
          <w:sz w:val="22"/>
        </w:rPr>
      </w:pPr>
      <w:r>
        <w:rPr>
          <w:rFonts w:ascii="Calibri" w:eastAsia="Calibri" w:hAnsi="Calibri" w:cs="Calibri"/>
          <w:sz w:val="22"/>
        </w:rPr>
        <w:t>Performed evaluations and treated speech/language impairments in a variety of diverse and transient populations.</w:t>
      </w:r>
    </w:p>
    <w:p w14:paraId="02D4F05B" w14:textId="431E3915" w:rsidR="007A5DC2" w:rsidRDefault="007A5DC2" w:rsidP="007A5DC2">
      <w:pPr>
        <w:numPr>
          <w:ilvl w:val="2"/>
          <w:numId w:val="4"/>
        </w:numPr>
        <w:tabs>
          <w:tab w:val="num" w:pos="1080"/>
        </w:tabs>
        <w:ind w:left="1080"/>
        <w:rPr>
          <w:rFonts w:ascii="Calibri" w:eastAsia="Calibri" w:hAnsi="Calibri" w:cs="Calibri"/>
          <w:sz w:val="22"/>
        </w:rPr>
      </w:pPr>
      <w:r>
        <w:rPr>
          <w:rFonts w:ascii="Calibri" w:eastAsia="Calibri" w:hAnsi="Calibri" w:cs="Calibri"/>
          <w:sz w:val="22"/>
        </w:rPr>
        <w:lastRenderedPageBreak/>
        <w:t xml:space="preserve">Planned and implemented teletherapy/in person therapy for students ranging in age from 3-14 years old in a variety of settings </w:t>
      </w:r>
    </w:p>
    <w:p w14:paraId="3E15803E" w14:textId="77777777" w:rsidR="007A5DC2" w:rsidRDefault="007A5DC2" w:rsidP="007A5DC2">
      <w:pPr>
        <w:numPr>
          <w:ilvl w:val="2"/>
          <w:numId w:val="4"/>
        </w:numPr>
        <w:tabs>
          <w:tab w:val="num" w:pos="1080"/>
        </w:tabs>
        <w:ind w:left="1080"/>
        <w:rPr>
          <w:rFonts w:ascii="Calibri" w:eastAsia="Calibri" w:hAnsi="Calibri" w:cs="Calibri"/>
          <w:sz w:val="22"/>
        </w:rPr>
      </w:pPr>
      <w:r>
        <w:rPr>
          <w:rFonts w:ascii="Calibri" w:eastAsia="Calibri" w:hAnsi="Calibri" w:cs="Calibri"/>
          <w:sz w:val="22"/>
        </w:rPr>
        <w:t>Collaborated with IEP team members to address educational concerns.</w:t>
      </w:r>
    </w:p>
    <w:p w14:paraId="241C9D89" w14:textId="77777777" w:rsidR="007A5DC2" w:rsidRDefault="007A5DC2">
      <w:pPr>
        <w:rPr>
          <w:rFonts w:ascii="Calibri" w:eastAsia="Calibri" w:hAnsi="Calibri" w:cs="Calibri"/>
          <w:b/>
          <w:sz w:val="22"/>
        </w:rPr>
      </w:pPr>
    </w:p>
    <w:p w14:paraId="58513B4C" w14:textId="77777777" w:rsidR="007A5DC2" w:rsidRDefault="007A5DC2">
      <w:pPr>
        <w:rPr>
          <w:rFonts w:ascii="Calibri" w:eastAsia="Calibri" w:hAnsi="Calibri" w:cs="Calibri"/>
          <w:b/>
          <w:sz w:val="22"/>
        </w:rPr>
      </w:pPr>
    </w:p>
    <w:p w14:paraId="200EA005" w14:textId="77777777" w:rsidR="00064475" w:rsidRDefault="00FC53F6">
      <w:pPr>
        <w:rPr>
          <w:rFonts w:ascii="Calibri" w:eastAsia="Calibri" w:hAnsi="Calibri" w:cs="Calibri"/>
          <w:b/>
          <w:i/>
          <w:sz w:val="22"/>
        </w:rPr>
      </w:pPr>
      <w:r>
        <w:rPr>
          <w:rFonts w:ascii="Calibri" w:eastAsia="Calibri" w:hAnsi="Calibri" w:cs="Calibri"/>
          <w:b/>
          <w:sz w:val="22"/>
        </w:rPr>
        <w:t>Federal Way Public Schools-</w:t>
      </w:r>
      <w:r>
        <w:rPr>
          <w:rFonts w:ascii="Calibri" w:eastAsia="Calibri" w:hAnsi="Calibri" w:cs="Calibri"/>
          <w:b/>
          <w:i/>
          <w:sz w:val="22"/>
        </w:rPr>
        <w:t>Speech-Language Pathologist</w:t>
      </w:r>
    </w:p>
    <w:p w14:paraId="6C1DA01A" w14:textId="3F0978BC" w:rsidR="00064475" w:rsidRDefault="00FC53F6">
      <w:pPr>
        <w:rPr>
          <w:rFonts w:ascii="Calibri" w:eastAsia="Calibri" w:hAnsi="Calibri" w:cs="Calibri"/>
          <w:b/>
          <w:sz w:val="22"/>
        </w:rPr>
      </w:pPr>
      <w:r>
        <w:rPr>
          <w:rFonts w:ascii="Calibri" w:eastAsia="Calibri" w:hAnsi="Calibri" w:cs="Calibri"/>
          <w:b/>
          <w:sz w:val="22"/>
        </w:rPr>
        <w:t xml:space="preserve">08/2015- </w:t>
      </w:r>
      <w:r w:rsidR="007A5DC2">
        <w:rPr>
          <w:rFonts w:ascii="Calibri" w:eastAsia="Calibri" w:hAnsi="Calibri" w:cs="Calibri"/>
          <w:b/>
          <w:sz w:val="22"/>
        </w:rPr>
        <w:t>6/2018</w:t>
      </w:r>
    </w:p>
    <w:p w14:paraId="4793FFCE" w14:textId="77777777" w:rsidR="00064475" w:rsidRDefault="00FC53F6">
      <w:pPr>
        <w:numPr>
          <w:ilvl w:val="2"/>
          <w:numId w:val="4"/>
        </w:numPr>
        <w:tabs>
          <w:tab w:val="num" w:pos="1080"/>
        </w:tabs>
        <w:ind w:left="1080"/>
        <w:rPr>
          <w:rFonts w:ascii="Calibri" w:eastAsia="Calibri" w:hAnsi="Calibri" w:cs="Calibri"/>
          <w:sz w:val="22"/>
        </w:rPr>
      </w:pPr>
      <w:r>
        <w:rPr>
          <w:rFonts w:ascii="Calibri" w:eastAsia="Calibri" w:hAnsi="Calibri" w:cs="Calibri"/>
          <w:sz w:val="22"/>
        </w:rPr>
        <w:t>Performed evaluations and treated speech/language impairments in a diverse and transient population.</w:t>
      </w:r>
    </w:p>
    <w:p w14:paraId="13C94D24" w14:textId="77777777" w:rsidR="00064475" w:rsidRDefault="00FC53F6">
      <w:pPr>
        <w:numPr>
          <w:ilvl w:val="2"/>
          <w:numId w:val="4"/>
        </w:numPr>
        <w:tabs>
          <w:tab w:val="num" w:pos="1080"/>
        </w:tabs>
        <w:ind w:left="1080"/>
        <w:rPr>
          <w:rFonts w:ascii="Calibri" w:eastAsia="Calibri" w:hAnsi="Calibri" w:cs="Calibri"/>
          <w:sz w:val="22"/>
        </w:rPr>
      </w:pPr>
      <w:r>
        <w:rPr>
          <w:rFonts w:ascii="Calibri" w:eastAsia="Calibri" w:hAnsi="Calibri" w:cs="Calibri"/>
          <w:sz w:val="22"/>
        </w:rPr>
        <w:t xml:space="preserve">Planned and implemented therapy for students ranging in age from 3-14 years old. </w:t>
      </w:r>
    </w:p>
    <w:p w14:paraId="2CA1269C" w14:textId="77777777" w:rsidR="00064475" w:rsidRDefault="00FC53F6">
      <w:pPr>
        <w:numPr>
          <w:ilvl w:val="2"/>
          <w:numId w:val="4"/>
        </w:numPr>
        <w:tabs>
          <w:tab w:val="num" w:pos="1080"/>
        </w:tabs>
        <w:ind w:left="1080"/>
        <w:rPr>
          <w:rFonts w:ascii="Calibri" w:eastAsia="Calibri" w:hAnsi="Calibri" w:cs="Calibri"/>
          <w:sz w:val="22"/>
        </w:rPr>
      </w:pPr>
      <w:r>
        <w:rPr>
          <w:rFonts w:ascii="Calibri" w:eastAsia="Calibri" w:hAnsi="Calibri" w:cs="Calibri"/>
          <w:sz w:val="22"/>
        </w:rPr>
        <w:t>Collaborated with IEP team members to address educational concerns.</w:t>
      </w:r>
    </w:p>
    <w:p w14:paraId="3D5301EB" w14:textId="77777777" w:rsidR="00064475" w:rsidRDefault="00FC53F6">
      <w:pPr>
        <w:numPr>
          <w:ilvl w:val="2"/>
          <w:numId w:val="4"/>
        </w:numPr>
        <w:tabs>
          <w:tab w:val="num" w:pos="1080"/>
        </w:tabs>
        <w:ind w:left="1080"/>
        <w:rPr>
          <w:rFonts w:ascii="Calibri" w:eastAsia="Calibri" w:hAnsi="Calibri" w:cs="Calibri"/>
          <w:sz w:val="22"/>
        </w:rPr>
      </w:pPr>
      <w:r>
        <w:rPr>
          <w:rFonts w:ascii="Calibri" w:eastAsia="Calibri" w:hAnsi="Calibri" w:cs="Calibri"/>
          <w:sz w:val="22"/>
        </w:rPr>
        <w:t xml:space="preserve">Assessed student progress and completed documentation required </w:t>
      </w:r>
    </w:p>
    <w:p w14:paraId="347D66A5" w14:textId="77777777" w:rsidR="00064475" w:rsidRDefault="00FC53F6">
      <w:pPr>
        <w:ind w:left="1080"/>
        <w:rPr>
          <w:rFonts w:ascii="Calibri" w:eastAsia="Calibri" w:hAnsi="Calibri" w:cs="Calibri"/>
          <w:sz w:val="22"/>
        </w:rPr>
      </w:pPr>
      <w:r>
        <w:rPr>
          <w:rFonts w:ascii="Calibri" w:eastAsia="Calibri" w:hAnsi="Calibri" w:cs="Calibri"/>
          <w:sz w:val="22"/>
        </w:rPr>
        <w:t xml:space="preserve">(Evaluation reports, IEPs, Medicaid billing and quarterly progress notes) for a caseload of 40-60 students. </w:t>
      </w:r>
    </w:p>
    <w:p w14:paraId="49D78C5A" w14:textId="77777777" w:rsidR="00064475" w:rsidRDefault="00064475">
      <w:pPr>
        <w:rPr>
          <w:rFonts w:ascii="Calibri" w:eastAsia="Calibri" w:hAnsi="Calibri" w:cs="Calibri"/>
          <w:b/>
          <w:i/>
          <w:sz w:val="22"/>
        </w:rPr>
      </w:pPr>
    </w:p>
    <w:p w14:paraId="6D302C50" w14:textId="77777777" w:rsidR="00064475" w:rsidRDefault="00064475">
      <w:pPr>
        <w:rPr>
          <w:rFonts w:ascii="Calibri" w:eastAsia="Calibri" w:hAnsi="Calibri" w:cs="Calibri"/>
          <w:b/>
          <w:sz w:val="22"/>
        </w:rPr>
      </w:pPr>
    </w:p>
    <w:p w14:paraId="6C20EE2C" w14:textId="77777777" w:rsidR="00064475" w:rsidRDefault="00064475">
      <w:pPr>
        <w:rPr>
          <w:rFonts w:ascii="Calibri" w:eastAsia="Calibri" w:hAnsi="Calibri" w:cs="Calibri"/>
          <w:b/>
          <w:sz w:val="22"/>
        </w:rPr>
      </w:pPr>
    </w:p>
    <w:p w14:paraId="465E0A97" w14:textId="77777777" w:rsidR="00064475" w:rsidRDefault="00FC53F6">
      <w:pPr>
        <w:rPr>
          <w:rFonts w:ascii="Calibri" w:eastAsia="Calibri" w:hAnsi="Calibri" w:cs="Calibri"/>
          <w:b/>
          <w:i/>
          <w:sz w:val="22"/>
        </w:rPr>
      </w:pPr>
      <w:r>
        <w:rPr>
          <w:rFonts w:ascii="Calibri" w:eastAsia="Calibri" w:hAnsi="Calibri" w:cs="Calibri"/>
          <w:b/>
          <w:sz w:val="22"/>
        </w:rPr>
        <w:t xml:space="preserve">Clover Park School District- </w:t>
      </w:r>
      <w:r>
        <w:rPr>
          <w:rFonts w:ascii="Calibri" w:eastAsia="Calibri" w:hAnsi="Calibri" w:cs="Calibri"/>
          <w:b/>
          <w:i/>
          <w:sz w:val="22"/>
        </w:rPr>
        <w:t>Speech-Language Pathologist</w:t>
      </w:r>
    </w:p>
    <w:p w14:paraId="20C91F65" w14:textId="77777777" w:rsidR="00064475" w:rsidRDefault="00FC53F6">
      <w:pPr>
        <w:rPr>
          <w:rFonts w:ascii="Calibri" w:eastAsia="Calibri" w:hAnsi="Calibri" w:cs="Calibri"/>
          <w:sz w:val="22"/>
        </w:rPr>
      </w:pPr>
      <w:proofErr w:type="spellStart"/>
      <w:r>
        <w:rPr>
          <w:rFonts w:ascii="Calibri" w:eastAsia="Calibri" w:hAnsi="Calibri" w:cs="Calibri"/>
          <w:sz w:val="22"/>
        </w:rPr>
        <w:t>Alfaretta</w:t>
      </w:r>
      <w:proofErr w:type="spellEnd"/>
      <w:r>
        <w:rPr>
          <w:rFonts w:ascii="Calibri" w:eastAsia="Calibri" w:hAnsi="Calibri" w:cs="Calibri"/>
          <w:sz w:val="22"/>
        </w:rPr>
        <w:t xml:space="preserve"> House (adult transition), Clover Park High School, Lakes High School and Park Lodge Elementary School</w:t>
      </w:r>
    </w:p>
    <w:p w14:paraId="5EC625AE" w14:textId="77777777" w:rsidR="00064475" w:rsidRDefault="00FC53F6">
      <w:pPr>
        <w:rPr>
          <w:rFonts w:ascii="Calibri" w:eastAsia="Calibri" w:hAnsi="Calibri" w:cs="Calibri"/>
          <w:b/>
          <w:sz w:val="22"/>
        </w:rPr>
      </w:pPr>
      <w:r>
        <w:rPr>
          <w:rFonts w:ascii="Calibri" w:eastAsia="Calibri" w:hAnsi="Calibri" w:cs="Calibri"/>
          <w:b/>
          <w:sz w:val="22"/>
        </w:rPr>
        <w:t>08/2012- 6/2015</w:t>
      </w:r>
    </w:p>
    <w:p w14:paraId="72A062B1" w14:textId="77777777" w:rsidR="00064475" w:rsidRDefault="00FC53F6">
      <w:pPr>
        <w:numPr>
          <w:ilvl w:val="2"/>
          <w:numId w:val="4"/>
        </w:numPr>
        <w:tabs>
          <w:tab w:val="num" w:pos="1080"/>
        </w:tabs>
        <w:ind w:left="1080"/>
        <w:rPr>
          <w:rFonts w:ascii="Calibri" w:eastAsia="Calibri" w:hAnsi="Calibri" w:cs="Calibri"/>
          <w:sz w:val="22"/>
        </w:rPr>
      </w:pPr>
      <w:r>
        <w:rPr>
          <w:rFonts w:ascii="Calibri" w:eastAsia="Calibri" w:hAnsi="Calibri" w:cs="Calibri"/>
          <w:sz w:val="22"/>
        </w:rPr>
        <w:t>Performed evaluations and treated speech/language impairments in a diverse and transient population.</w:t>
      </w:r>
    </w:p>
    <w:p w14:paraId="0DF72261" w14:textId="77777777" w:rsidR="00064475" w:rsidRDefault="00FC53F6">
      <w:pPr>
        <w:numPr>
          <w:ilvl w:val="2"/>
          <w:numId w:val="4"/>
        </w:numPr>
        <w:tabs>
          <w:tab w:val="num" w:pos="1080"/>
        </w:tabs>
        <w:ind w:left="1080"/>
        <w:rPr>
          <w:rFonts w:ascii="Calibri" w:eastAsia="Calibri" w:hAnsi="Calibri" w:cs="Calibri"/>
          <w:sz w:val="22"/>
        </w:rPr>
      </w:pPr>
      <w:r>
        <w:rPr>
          <w:rFonts w:ascii="Calibri" w:eastAsia="Calibri" w:hAnsi="Calibri" w:cs="Calibri"/>
          <w:sz w:val="22"/>
        </w:rPr>
        <w:t xml:space="preserve">Planned and implemented therapy for students ranging in age from 3-21 years old. </w:t>
      </w:r>
    </w:p>
    <w:p w14:paraId="5CEEA34D" w14:textId="77777777" w:rsidR="00064475" w:rsidRDefault="00FC53F6">
      <w:pPr>
        <w:numPr>
          <w:ilvl w:val="2"/>
          <w:numId w:val="4"/>
        </w:numPr>
        <w:tabs>
          <w:tab w:val="num" w:pos="1080"/>
        </w:tabs>
        <w:ind w:left="1080"/>
        <w:rPr>
          <w:rFonts w:ascii="Calibri" w:eastAsia="Calibri" w:hAnsi="Calibri" w:cs="Calibri"/>
          <w:sz w:val="22"/>
        </w:rPr>
      </w:pPr>
      <w:r>
        <w:rPr>
          <w:rFonts w:ascii="Calibri" w:eastAsia="Calibri" w:hAnsi="Calibri" w:cs="Calibri"/>
          <w:sz w:val="22"/>
        </w:rPr>
        <w:t>Collaborated with IEP team members to address educational concerns.</w:t>
      </w:r>
    </w:p>
    <w:p w14:paraId="49FBA66D" w14:textId="77777777" w:rsidR="00064475" w:rsidRDefault="00FC53F6">
      <w:pPr>
        <w:numPr>
          <w:ilvl w:val="2"/>
          <w:numId w:val="4"/>
        </w:numPr>
        <w:tabs>
          <w:tab w:val="num" w:pos="1080"/>
        </w:tabs>
        <w:ind w:left="1080"/>
        <w:rPr>
          <w:rFonts w:ascii="Calibri" w:eastAsia="Calibri" w:hAnsi="Calibri" w:cs="Calibri"/>
          <w:sz w:val="22"/>
        </w:rPr>
      </w:pPr>
      <w:r>
        <w:rPr>
          <w:rFonts w:ascii="Calibri" w:eastAsia="Calibri" w:hAnsi="Calibri" w:cs="Calibri"/>
          <w:sz w:val="22"/>
        </w:rPr>
        <w:t xml:space="preserve">Assessed student progress and completed documentation required </w:t>
      </w:r>
    </w:p>
    <w:p w14:paraId="562C7B30" w14:textId="77777777" w:rsidR="00064475" w:rsidRDefault="00FC53F6">
      <w:pPr>
        <w:ind w:left="1080"/>
        <w:rPr>
          <w:rFonts w:ascii="Calibri" w:eastAsia="Calibri" w:hAnsi="Calibri" w:cs="Calibri"/>
          <w:sz w:val="22"/>
        </w:rPr>
      </w:pPr>
      <w:r>
        <w:rPr>
          <w:rFonts w:ascii="Calibri" w:eastAsia="Calibri" w:hAnsi="Calibri" w:cs="Calibri"/>
          <w:sz w:val="22"/>
        </w:rPr>
        <w:t xml:space="preserve">(Evaluation reports, IEPs, Medicaid billing and quarterly progress notes) for a caseload of 40-60 students. </w:t>
      </w:r>
    </w:p>
    <w:p w14:paraId="037EC73E" w14:textId="77777777" w:rsidR="00064475" w:rsidRDefault="00064475">
      <w:pPr>
        <w:rPr>
          <w:rFonts w:ascii="Calibri" w:eastAsia="Calibri" w:hAnsi="Calibri" w:cs="Calibri"/>
          <w:b/>
          <w:sz w:val="22"/>
        </w:rPr>
      </w:pPr>
    </w:p>
    <w:p w14:paraId="31AE5118" w14:textId="77777777" w:rsidR="00064475" w:rsidRDefault="00FC53F6">
      <w:pPr>
        <w:rPr>
          <w:rFonts w:ascii="Calibri" w:eastAsia="Calibri" w:hAnsi="Calibri" w:cs="Calibri"/>
          <w:b/>
          <w:i/>
          <w:sz w:val="22"/>
        </w:rPr>
      </w:pPr>
      <w:r>
        <w:rPr>
          <w:rFonts w:ascii="Calibri" w:eastAsia="Calibri" w:hAnsi="Calibri" w:cs="Calibri"/>
          <w:b/>
          <w:sz w:val="22"/>
        </w:rPr>
        <w:t xml:space="preserve">Alderwood Manor- </w:t>
      </w:r>
      <w:r>
        <w:rPr>
          <w:rFonts w:ascii="Calibri" w:eastAsia="Calibri" w:hAnsi="Calibri" w:cs="Calibri"/>
          <w:b/>
          <w:i/>
          <w:sz w:val="22"/>
        </w:rPr>
        <w:t>Graduate Student Intern</w:t>
      </w:r>
    </w:p>
    <w:p w14:paraId="0769C8B5" w14:textId="77777777" w:rsidR="00064475" w:rsidRDefault="00FC53F6">
      <w:pPr>
        <w:rPr>
          <w:rFonts w:ascii="Calibri" w:eastAsia="Calibri" w:hAnsi="Calibri" w:cs="Calibri"/>
          <w:b/>
          <w:sz w:val="22"/>
        </w:rPr>
      </w:pPr>
      <w:r>
        <w:rPr>
          <w:rFonts w:ascii="Calibri" w:eastAsia="Calibri" w:hAnsi="Calibri" w:cs="Calibri"/>
          <w:b/>
          <w:sz w:val="22"/>
        </w:rPr>
        <w:t>01/2012-5/2012</w:t>
      </w:r>
    </w:p>
    <w:p w14:paraId="00458A12" w14:textId="77777777" w:rsidR="00064475" w:rsidRDefault="00FC53F6">
      <w:pPr>
        <w:numPr>
          <w:ilvl w:val="0"/>
          <w:numId w:val="2"/>
        </w:numPr>
        <w:ind w:left="1260"/>
        <w:rPr>
          <w:rFonts w:ascii="Calibri" w:eastAsia="Calibri" w:hAnsi="Calibri" w:cs="Calibri"/>
          <w:b/>
          <w:sz w:val="22"/>
        </w:rPr>
      </w:pPr>
      <w:r>
        <w:rPr>
          <w:rFonts w:ascii="Calibri" w:eastAsia="Calibri" w:hAnsi="Calibri" w:cs="Calibri"/>
          <w:sz w:val="22"/>
        </w:rPr>
        <w:t xml:space="preserve">Plan and implement speech services for geriatric residents in a long-term care facility. </w:t>
      </w:r>
    </w:p>
    <w:p w14:paraId="06CE7E81" w14:textId="77777777" w:rsidR="00064475" w:rsidRDefault="00FC53F6">
      <w:pPr>
        <w:numPr>
          <w:ilvl w:val="0"/>
          <w:numId w:val="2"/>
        </w:numPr>
        <w:ind w:left="1260"/>
        <w:rPr>
          <w:rFonts w:ascii="Calibri" w:eastAsia="Calibri" w:hAnsi="Calibri" w:cs="Calibri"/>
          <w:b/>
          <w:sz w:val="22"/>
        </w:rPr>
      </w:pPr>
      <w:r>
        <w:rPr>
          <w:rFonts w:ascii="Calibri" w:eastAsia="Calibri" w:hAnsi="Calibri" w:cs="Calibri"/>
          <w:sz w:val="22"/>
        </w:rPr>
        <w:t xml:space="preserve">Assist residents in meeting both short-term and long-term objectives for cognition, </w:t>
      </w:r>
      <w:proofErr w:type="gramStart"/>
      <w:r>
        <w:rPr>
          <w:rFonts w:ascii="Calibri" w:eastAsia="Calibri" w:hAnsi="Calibri" w:cs="Calibri"/>
          <w:sz w:val="22"/>
        </w:rPr>
        <w:t>communication</w:t>
      </w:r>
      <w:proofErr w:type="gramEnd"/>
      <w:r>
        <w:rPr>
          <w:rFonts w:ascii="Calibri" w:eastAsia="Calibri" w:hAnsi="Calibri" w:cs="Calibri"/>
          <w:sz w:val="22"/>
        </w:rPr>
        <w:t xml:space="preserve"> and oral intake. </w:t>
      </w:r>
    </w:p>
    <w:p w14:paraId="3AD7C38D" w14:textId="77777777" w:rsidR="00064475" w:rsidRDefault="00FC53F6">
      <w:pPr>
        <w:numPr>
          <w:ilvl w:val="0"/>
          <w:numId w:val="2"/>
        </w:numPr>
        <w:ind w:left="1260"/>
        <w:rPr>
          <w:rFonts w:ascii="Calibri" w:eastAsia="Calibri" w:hAnsi="Calibri" w:cs="Calibri"/>
          <w:b/>
          <w:sz w:val="22"/>
        </w:rPr>
      </w:pPr>
      <w:r>
        <w:rPr>
          <w:rFonts w:ascii="Calibri" w:eastAsia="Calibri" w:hAnsi="Calibri" w:cs="Calibri"/>
          <w:sz w:val="22"/>
        </w:rPr>
        <w:t>Documentation of daily and weekly progress, as well as initial evaluations.</w:t>
      </w:r>
    </w:p>
    <w:p w14:paraId="0275D248" w14:textId="77777777" w:rsidR="00064475" w:rsidRDefault="00064475">
      <w:pPr>
        <w:rPr>
          <w:rFonts w:ascii="Calibri" w:eastAsia="Calibri" w:hAnsi="Calibri" w:cs="Calibri"/>
          <w:b/>
          <w:sz w:val="22"/>
        </w:rPr>
      </w:pPr>
    </w:p>
    <w:p w14:paraId="7D10C515" w14:textId="77777777" w:rsidR="00064475" w:rsidRDefault="00064475">
      <w:pPr>
        <w:rPr>
          <w:rFonts w:ascii="Calibri" w:eastAsia="Calibri" w:hAnsi="Calibri" w:cs="Calibri"/>
          <w:b/>
          <w:sz w:val="22"/>
        </w:rPr>
      </w:pPr>
    </w:p>
    <w:p w14:paraId="0765A7ED" w14:textId="77777777" w:rsidR="00064475" w:rsidRDefault="00FC53F6">
      <w:pPr>
        <w:rPr>
          <w:rFonts w:ascii="Calibri" w:eastAsia="Calibri" w:hAnsi="Calibri" w:cs="Calibri"/>
          <w:b/>
          <w:i/>
          <w:sz w:val="22"/>
        </w:rPr>
      </w:pPr>
      <w:r>
        <w:rPr>
          <w:rFonts w:ascii="Calibri" w:eastAsia="Calibri" w:hAnsi="Calibri" w:cs="Calibri"/>
          <w:b/>
          <w:sz w:val="22"/>
        </w:rPr>
        <w:t xml:space="preserve">Cheney Middle School- </w:t>
      </w:r>
      <w:r>
        <w:rPr>
          <w:rFonts w:ascii="Calibri" w:eastAsia="Calibri" w:hAnsi="Calibri" w:cs="Calibri"/>
          <w:b/>
          <w:i/>
          <w:sz w:val="22"/>
        </w:rPr>
        <w:t>Practicum Student Clinician</w:t>
      </w:r>
    </w:p>
    <w:p w14:paraId="61E7EBDD" w14:textId="77777777" w:rsidR="00064475" w:rsidRDefault="00FC53F6">
      <w:pPr>
        <w:rPr>
          <w:rFonts w:ascii="Calibri" w:eastAsia="Calibri" w:hAnsi="Calibri" w:cs="Calibri"/>
          <w:b/>
          <w:sz w:val="22"/>
        </w:rPr>
      </w:pPr>
      <w:r>
        <w:rPr>
          <w:rFonts w:ascii="Calibri" w:eastAsia="Calibri" w:hAnsi="Calibri" w:cs="Calibri"/>
          <w:b/>
          <w:sz w:val="22"/>
        </w:rPr>
        <w:t>09/2011- 12/2011</w:t>
      </w:r>
    </w:p>
    <w:p w14:paraId="1950630A" w14:textId="77777777" w:rsidR="00064475" w:rsidRDefault="00FC53F6">
      <w:pPr>
        <w:numPr>
          <w:ilvl w:val="0"/>
          <w:numId w:val="7"/>
        </w:numPr>
        <w:ind w:left="1170"/>
        <w:rPr>
          <w:rFonts w:ascii="Calibri" w:eastAsia="Calibri" w:hAnsi="Calibri" w:cs="Calibri"/>
          <w:b/>
          <w:sz w:val="22"/>
        </w:rPr>
      </w:pPr>
      <w:r>
        <w:rPr>
          <w:rFonts w:ascii="Calibri" w:eastAsia="Calibri" w:hAnsi="Calibri" w:cs="Calibri"/>
          <w:sz w:val="22"/>
        </w:rPr>
        <w:t>Planned and implemented speech and language therapy for qualifying students in both the mainstream and self-contained classrooms.</w:t>
      </w:r>
    </w:p>
    <w:p w14:paraId="3BF443BC" w14:textId="77777777" w:rsidR="00064475" w:rsidRDefault="00FC53F6">
      <w:pPr>
        <w:numPr>
          <w:ilvl w:val="0"/>
          <w:numId w:val="7"/>
        </w:numPr>
        <w:ind w:left="1170"/>
        <w:rPr>
          <w:rFonts w:ascii="Calibri" w:eastAsia="Calibri" w:hAnsi="Calibri" w:cs="Calibri"/>
          <w:b/>
          <w:sz w:val="22"/>
        </w:rPr>
      </w:pPr>
      <w:r>
        <w:rPr>
          <w:rFonts w:ascii="Calibri" w:eastAsia="Calibri" w:hAnsi="Calibri" w:cs="Calibri"/>
          <w:sz w:val="22"/>
        </w:rPr>
        <w:t>Provided encouragement and scaffolding to help students obtain both short-term and long-term speech and language goals.</w:t>
      </w:r>
    </w:p>
    <w:p w14:paraId="24D7599E" w14:textId="77777777" w:rsidR="00064475" w:rsidRDefault="00064475">
      <w:pPr>
        <w:rPr>
          <w:rFonts w:ascii="Calibri" w:eastAsia="Calibri" w:hAnsi="Calibri" w:cs="Calibri"/>
          <w:b/>
          <w:sz w:val="22"/>
        </w:rPr>
      </w:pPr>
    </w:p>
    <w:p w14:paraId="7495BF76" w14:textId="77777777" w:rsidR="00064475" w:rsidRDefault="00064475">
      <w:pPr>
        <w:rPr>
          <w:rFonts w:ascii="Calibri" w:eastAsia="Calibri" w:hAnsi="Calibri" w:cs="Calibri"/>
          <w:b/>
          <w:sz w:val="22"/>
        </w:rPr>
      </w:pPr>
    </w:p>
    <w:p w14:paraId="2FDF137F" w14:textId="77777777" w:rsidR="00064475" w:rsidRDefault="00FC53F6">
      <w:pPr>
        <w:rPr>
          <w:rFonts w:ascii="Calibri" w:eastAsia="Calibri" w:hAnsi="Calibri" w:cs="Calibri"/>
          <w:b/>
          <w:i/>
          <w:sz w:val="22"/>
        </w:rPr>
      </w:pPr>
      <w:r>
        <w:rPr>
          <w:rFonts w:ascii="Calibri" w:eastAsia="Calibri" w:hAnsi="Calibri" w:cs="Calibri"/>
          <w:b/>
          <w:sz w:val="22"/>
        </w:rPr>
        <w:t xml:space="preserve">University Hearing and Speech Clinic- </w:t>
      </w:r>
      <w:r>
        <w:rPr>
          <w:rFonts w:ascii="Calibri" w:eastAsia="Calibri" w:hAnsi="Calibri" w:cs="Calibri"/>
          <w:b/>
          <w:i/>
          <w:sz w:val="22"/>
        </w:rPr>
        <w:t>Graduate Student Clinician</w:t>
      </w:r>
    </w:p>
    <w:p w14:paraId="1BFBABE8" w14:textId="77777777" w:rsidR="00064475" w:rsidRDefault="00FC53F6">
      <w:pPr>
        <w:rPr>
          <w:rFonts w:ascii="Calibri" w:eastAsia="Calibri" w:hAnsi="Calibri" w:cs="Calibri"/>
          <w:b/>
          <w:i/>
          <w:sz w:val="22"/>
        </w:rPr>
      </w:pPr>
      <w:r>
        <w:rPr>
          <w:rFonts w:ascii="Calibri" w:eastAsia="Calibri" w:hAnsi="Calibri" w:cs="Calibri"/>
          <w:b/>
          <w:sz w:val="22"/>
        </w:rPr>
        <w:t>09/2010- 07/2011</w:t>
      </w:r>
    </w:p>
    <w:p w14:paraId="20FEA2AC" w14:textId="77777777" w:rsidR="00064475" w:rsidRDefault="00FC53F6">
      <w:pPr>
        <w:numPr>
          <w:ilvl w:val="0"/>
          <w:numId w:val="5"/>
        </w:numPr>
        <w:ind w:left="1080"/>
        <w:rPr>
          <w:rFonts w:ascii="Calibri" w:eastAsia="Calibri" w:hAnsi="Calibri" w:cs="Calibri"/>
          <w:b/>
          <w:sz w:val="22"/>
        </w:rPr>
      </w:pPr>
      <w:r>
        <w:rPr>
          <w:rFonts w:ascii="Calibri" w:eastAsia="Calibri" w:hAnsi="Calibri" w:cs="Calibri"/>
          <w:sz w:val="22"/>
        </w:rPr>
        <w:lastRenderedPageBreak/>
        <w:t>Gained experience in treating children and adults with speech and language disorders.</w:t>
      </w:r>
    </w:p>
    <w:p w14:paraId="63B36D95" w14:textId="77777777" w:rsidR="00064475" w:rsidRDefault="00FC53F6">
      <w:pPr>
        <w:numPr>
          <w:ilvl w:val="0"/>
          <w:numId w:val="5"/>
        </w:numPr>
        <w:ind w:left="1080"/>
        <w:rPr>
          <w:rFonts w:ascii="Calibri" w:eastAsia="Calibri" w:hAnsi="Calibri" w:cs="Calibri"/>
          <w:b/>
          <w:sz w:val="22"/>
        </w:rPr>
      </w:pPr>
      <w:r>
        <w:rPr>
          <w:rFonts w:ascii="Calibri" w:eastAsia="Calibri" w:hAnsi="Calibri" w:cs="Calibri"/>
          <w:sz w:val="22"/>
        </w:rPr>
        <w:t xml:space="preserve">Assisted clients in meeting their goals for memory/cognition, fluency, articulation, </w:t>
      </w:r>
      <w:proofErr w:type="gramStart"/>
      <w:r>
        <w:rPr>
          <w:rFonts w:ascii="Calibri" w:eastAsia="Calibri" w:hAnsi="Calibri" w:cs="Calibri"/>
          <w:sz w:val="22"/>
        </w:rPr>
        <w:t>phonology</w:t>
      </w:r>
      <w:proofErr w:type="gramEnd"/>
      <w:r>
        <w:rPr>
          <w:rFonts w:ascii="Calibri" w:eastAsia="Calibri" w:hAnsi="Calibri" w:cs="Calibri"/>
          <w:sz w:val="22"/>
        </w:rPr>
        <w:t xml:space="preserve"> and phonological awareness. </w:t>
      </w:r>
    </w:p>
    <w:p w14:paraId="757FE9CF" w14:textId="77777777" w:rsidR="00064475" w:rsidRDefault="00064475">
      <w:pPr>
        <w:ind w:left="1080"/>
        <w:rPr>
          <w:rFonts w:ascii="Calibri" w:eastAsia="Calibri" w:hAnsi="Calibri" w:cs="Calibri"/>
          <w:b/>
          <w:sz w:val="22"/>
        </w:rPr>
      </w:pPr>
    </w:p>
    <w:p w14:paraId="47398DA1" w14:textId="77777777" w:rsidR="00064475" w:rsidRDefault="00064475">
      <w:pPr>
        <w:rPr>
          <w:rFonts w:ascii="Calibri" w:eastAsia="Calibri" w:hAnsi="Calibri" w:cs="Calibri"/>
          <w:sz w:val="22"/>
        </w:rPr>
      </w:pPr>
    </w:p>
    <w:p w14:paraId="05FB34D4" w14:textId="77777777" w:rsidR="00064475" w:rsidRDefault="00FC53F6">
      <w:pPr>
        <w:ind w:left="105"/>
        <w:rPr>
          <w:rFonts w:ascii="Calibri" w:eastAsia="Calibri" w:hAnsi="Calibri" w:cs="Calibri"/>
          <w:sz w:val="22"/>
        </w:rPr>
      </w:pPr>
      <w:r>
        <w:rPr>
          <w:rFonts w:ascii="Calibri" w:eastAsia="Calibri" w:hAnsi="Calibri" w:cs="Calibri"/>
          <w:b/>
          <w:sz w:val="22"/>
        </w:rPr>
        <w:t>Honors:</w:t>
      </w:r>
      <w:r>
        <w:rPr>
          <w:rFonts w:ascii="Calibri" w:eastAsia="Calibri" w:hAnsi="Calibri" w:cs="Calibri"/>
          <w:sz w:val="22"/>
        </w:rPr>
        <w:t xml:space="preserve"> University of British Columbia Model United Nations Best Delegate for International Press Corps 2008, University of British Columbia Model United Nations Best Delegation Human Rights Council 2006, Dean’s List, National Honor Roll, Idaho Top Scholar.</w:t>
      </w:r>
    </w:p>
    <w:p w14:paraId="11266C9B" w14:textId="77777777" w:rsidR="00064475" w:rsidRDefault="00064475">
      <w:pPr>
        <w:ind w:firstLine="105"/>
        <w:rPr>
          <w:rFonts w:ascii="Calibri" w:eastAsia="Calibri" w:hAnsi="Calibri" w:cs="Calibri"/>
          <w:sz w:val="22"/>
        </w:rPr>
      </w:pPr>
    </w:p>
    <w:p w14:paraId="0A2123A5" w14:textId="77777777" w:rsidR="00064475" w:rsidRDefault="00FC53F6">
      <w:pPr>
        <w:ind w:left="105"/>
        <w:rPr>
          <w:rFonts w:ascii="Calibri" w:eastAsia="Calibri" w:hAnsi="Calibri" w:cs="Calibri"/>
          <w:sz w:val="22"/>
        </w:rPr>
      </w:pPr>
      <w:r>
        <w:rPr>
          <w:rFonts w:ascii="Calibri" w:eastAsia="Calibri" w:hAnsi="Calibri" w:cs="Calibri"/>
          <w:b/>
          <w:sz w:val="22"/>
        </w:rPr>
        <w:t>Interests:</w:t>
      </w:r>
      <w:r>
        <w:rPr>
          <w:rFonts w:ascii="Calibri" w:eastAsia="Calibri" w:hAnsi="Calibri" w:cs="Calibri"/>
          <w:sz w:val="22"/>
        </w:rPr>
        <w:t xml:space="preserve"> International Relations, Photography, Music (vocal and instrumental).</w:t>
      </w:r>
    </w:p>
    <w:p w14:paraId="3461204C" w14:textId="77777777" w:rsidR="00064475" w:rsidRDefault="00FC53F6">
      <w:pPr>
        <w:ind w:firstLine="105"/>
        <w:rPr>
          <w:rFonts w:ascii="Calibri" w:eastAsia="Calibri" w:hAnsi="Calibri" w:cs="Calibri"/>
          <w:sz w:val="22"/>
        </w:rPr>
      </w:pPr>
      <w:r>
        <w:tab/>
      </w:r>
    </w:p>
    <w:p w14:paraId="0D20D5A9" w14:textId="77777777" w:rsidR="00064475" w:rsidRDefault="00FC53F6">
      <w:pPr>
        <w:ind w:firstLine="105"/>
        <w:rPr>
          <w:rFonts w:ascii="Calibri" w:eastAsia="Calibri" w:hAnsi="Calibri" w:cs="Calibri"/>
          <w:sz w:val="22"/>
        </w:rPr>
      </w:pPr>
      <w:r>
        <w:rPr>
          <w:rFonts w:ascii="Calibri" w:eastAsia="Calibri" w:hAnsi="Calibri" w:cs="Calibri"/>
          <w:b/>
          <w:sz w:val="22"/>
        </w:rPr>
        <w:t>Organizations</w:t>
      </w:r>
      <w:r>
        <w:rPr>
          <w:rFonts w:ascii="Calibri" w:eastAsia="Calibri" w:hAnsi="Calibri" w:cs="Calibri"/>
          <w:sz w:val="22"/>
        </w:rPr>
        <w:t xml:space="preserve">: American Speech-Language and Hearing Association, </w:t>
      </w:r>
      <w:proofErr w:type="spellStart"/>
      <w:r>
        <w:rPr>
          <w:rFonts w:ascii="Calibri" w:eastAsia="Calibri" w:hAnsi="Calibri" w:cs="Calibri"/>
          <w:sz w:val="22"/>
        </w:rPr>
        <w:t>Americorps</w:t>
      </w:r>
      <w:proofErr w:type="spellEnd"/>
      <w:r>
        <w:rPr>
          <w:rFonts w:ascii="Calibri" w:eastAsia="Calibri" w:hAnsi="Calibri" w:cs="Calibri"/>
          <w:sz w:val="22"/>
        </w:rPr>
        <w:t xml:space="preserve">, </w:t>
      </w:r>
      <w:proofErr w:type="spellStart"/>
      <w:r>
        <w:rPr>
          <w:rFonts w:ascii="Calibri" w:eastAsia="Calibri" w:hAnsi="Calibri" w:cs="Calibri"/>
          <w:sz w:val="22"/>
        </w:rPr>
        <w:t>CampFire</w:t>
      </w:r>
      <w:proofErr w:type="spellEnd"/>
      <w:r>
        <w:rPr>
          <w:rFonts w:ascii="Calibri" w:eastAsia="Calibri" w:hAnsi="Calibri" w:cs="Calibri"/>
          <w:sz w:val="22"/>
        </w:rPr>
        <w:t xml:space="preserve"> USA, Model United Nations.</w:t>
      </w:r>
    </w:p>
    <w:p w14:paraId="3FB163E6" w14:textId="77777777" w:rsidR="00064475" w:rsidRDefault="00064475">
      <w:pPr>
        <w:rPr>
          <w:rFonts w:ascii="Calibri" w:eastAsia="Calibri" w:hAnsi="Calibri" w:cs="Calibri"/>
          <w:sz w:val="22"/>
        </w:rPr>
      </w:pPr>
    </w:p>
    <w:sectPr w:rsidR="0006447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3E9ED" w14:textId="77777777" w:rsidR="00CC0E84" w:rsidRDefault="00CC0E84">
      <w:r>
        <w:separator/>
      </w:r>
    </w:p>
  </w:endnote>
  <w:endnote w:type="continuationSeparator" w:id="0">
    <w:p w14:paraId="315D7CD7" w14:textId="77777777" w:rsidR="00CC0E84" w:rsidRDefault="00CC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20A90" w14:textId="77777777" w:rsidR="00064475" w:rsidRDefault="00064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845E4" w14:textId="77777777" w:rsidR="00CC0E84" w:rsidRDefault="00CC0E84">
      <w:r>
        <w:separator/>
      </w:r>
    </w:p>
  </w:footnote>
  <w:footnote w:type="continuationSeparator" w:id="0">
    <w:p w14:paraId="52291E0F" w14:textId="77777777" w:rsidR="00CC0E84" w:rsidRDefault="00CC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A6FA5" w14:textId="77777777" w:rsidR="00064475" w:rsidRDefault="000644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3494"/>
    <w:multiLevelType w:val="multilevel"/>
    <w:tmpl w:val="B21459FA"/>
    <w:lvl w:ilvl="0">
      <w:numFmt w:val="bullet"/>
      <w:lvlText w:val="-"/>
      <w:lvlJc w:val="left"/>
      <w:pPr>
        <w:ind w:left="720" w:hanging="360"/>
      </w:pPr>
      <w:rPr>
        <w:rFonts w:ascii="Calibri" w:eastAsia="Calibri" w:hAnsi="Calibri" w:cs="Calibri"/>
        <w:color w:val="000000"/>
        <w:sz w:val="22"/>
      </w:rPr>
    </w:lvl>
    <w:lvl w:ilvl="1">
      <w:start w:val="1"/>
      <w:numFmt w:val="bullet"/>
      <w:lvlText w:val="o"/>
      <w:lvlJc w:val="left"/>
      <w:pPr>
        <w:ind w:left="1440" w:hanging="360"/>
      </w:pPr>
      <w:rPr>
        <w:rFonts w:ascii="Courier New" w:eastAsia="Courier New" w:hAnsi="Courier New" w:cs="Courier New"/>
        <w:color w:val="000000"/>
        <w:sz w:val="20"/>
      </w:rPr>
    </w:lvl>
    <w:lvl w:ilvl="2">
      <w:start w:val="1"/>
      <w:numFmt w:val="bullet"/>
      <w:lvlText w:val=""/>
      <w:lvlJc w:val="left"/>
      <w:pPr>
        <w:ind w:left="2160" w:hanging="360"/>
      </w:pPr>
      <w:rPr>
        <w:rFonts w:ascii="Wingdings" w:eastAsia="Wingdings" w:hAnsi="Wingdings" w:cs="Wingdings"/>
        <w:color w:val="000000"/>
        <w:sz w:val="20"/>
      </w:rPr>
    </w:lvl>
    <w:lvl w:ilvl="3">
      <w:start w:val="1"/>
      <w:numFmt w:val="bullet"/>
      <w:lvlText w:val=""/>
      <w:lvlJc w:val="left"/>
      <w:pPr>
        <w:ind w:left="2880" w:hanging="360"/>
      </w:pPr>
      <w:rPr>
        <w:rFonts w:ascii="Symbol" w:eastAsia="Symbol" w:hAnsi="Symbol" w:cs="Symbol"/>
        <w:color w:val="000000"/>
        <w:sz w:val="20"/>
      </w:rPr>
    </w:lvl>
    <w:lvl w:ilvl="4">
      <w:start w:val="1"/>
      <w:numFmt w:val="bullet"/>
      <w:lvlText w:val="o"/>
      <w:lvlJc w:val="left"/>
      <w:pPr>
        <w:ind w:left="3600" w:hanging="360"/>
      </w:pPr>
      <w:rPr>
        <w:rFonts w:ascii="Courier New" w:eastAsia="Courier New" w:hAnsi="Courier New" w:cs="Courier New"/>
        <w:color w:val="000000"/>
        <w:sz w:val="20"/>
      </w:rPr>
    </w:lvl>
    <w:lvl w:ilvl="5">
      <w:start w:val="1"/>
      <w:numFmt w:val="bullet"/>
      <w:lvlText w:val=""/>
      <w:lvlJc w:val="left"/>
      <w:pPr>
        <w:ind w:left="4320" w:hanging="360"/>
      </w:pPr>
      <w:rPr>
        <w:rFonts w:ascii="Wingdings" w:eastAsia="Wingdings" w:hAnsi="Wingdings" w:cs="Wingdings"/>
        <w:color w:val="000000"/>
        <w:sz w:val="20"/>
      </w:rPr>
    </w:lvl>
    <w:lvl w:ilvl="6">
      <w:start w:val="1"/>
      <w:numFmt w:val="bullet"/>
      <w:lvlText w:val=""/>
      <w:lvlJc w:val="left"/>
      <w:pPr>
        <w:ind w:left="5040" w:hanging="360"/>
      </w:pPr>
      <w:rPr>
        <w:rFonts w:ascii="Symbol" w:eastAsia="Symbol" w:hAnsi="Symbol" w:cs="Symbol"/>
        <w:color w:val="000000"/>
        <w:sz w:val="20"/>
      </w:rPr>
    </w:lvl>
    <w:lvl w:ilvl="7">
      <w:start w:val="1"/>
      <w:numFmt w:val="bullet"/>
      <w:lvlText w:val="o"/>
      <w:lvlJc w:val="left"/>
      <w:pPr>
        <w:ind w:left="5760" w:hanging="360"/>
      </w:pPr>
      <w:rPr>
        <w:rFonts w:ascii="Courier New" w:eastAsia="Courier New" w:hAnsi="Courier New" w:cs="Courier New"/>
        <w:color w:val="000000"/>
        <w:sz w:val="20"/>
      </w:rPr>
    </w:lvl>
    <w:lvl w:ilvl="8">
      <w:start w:val="1"/>
      <w:numFmt w:val="bullet"/>
      <w:lvlText w:val=""/>
      <w:lvlJc w:val="left"/>
      <w:pPr>
        <w:ind w:left="6480" w:hanging="360"/>
      </w:pPr>
      <w:rPr>
        <w:rFonts w:ascii="Wingdings" w:eastAsia="Wingdings" w:hAnsi="Wingdings" w:cs="Wingdings"/>
        <w:color w:val="000000"/>
        <w:sz w:val="20"/>
      </w:rPr>
    </w:lvl>
  </w:abstractNum>
  <w:abstractNum w:abstractNumId="1" w15:restartNumberingAfterBreak="0">
    <w:nsid w:val="1E3E6593"/>
    <w:multiLevelType w:val="multilevel"/>
    <w:tmpl w:val="1BE0BD58"/>
    <w:lvl w:ilvl="0">
      <w:start w:val="1"/>
      <w:numFmt w:val="bullet"/>
      <w:lvlText w:val=""/>
      <w:lvlJc w:val="left"/>
      <w:pPr>
        <w:ind w:left="720" w:hanging="360"/>
      </w:pPr>
      <w:rPr>
        <w:rFonts w:ascii="Wingdings" w:eastAsia="Wingdings" w:hAnsi="Wingdings" w:cs="Wingdings"/>
        <w:color w:val="000000"/>
        <w:sz w:val="20"/>
      </w:rPr>
    </w:lvl>
    <w:lvl w:ilvl="1">
      <w:start w:val="1"/>
      <w:numFmt w:val="bullet"/>
      <w:lvlText w:val=""/>
      <w:lvlJc w:val="left"/>
      <w:pPr>
        <w:ind w:left="1440" w:hanging="360"/>
      </w:pPr>
      <w:rPr>
        <w:rFonts w:ascii="Wingdings" w:eastAsia="Wingdings" w:hAnsi="Wingdings" w:cs="Wingdings"/>
        <w:color w:val="000000"/>
        <w:sz w:val="20"/>
      </w:rPr>
    </w:lvl>
    <w:lvl w:ilvl="2">
      <w:start w:val="1"/>
      <w:numFmt w:val="bullet"/>
      <w:lvlText w:val=""/>
      <w:lvlJc w:val="left"/>
      <w:pPr>
        <w:ind w:left="2160" w:hanging="360"/>
      </w:pPr>
      <w:rPr>
        <w:rFonts w:ascii="Wingdings" w:eastAsia="Wingdings" w:hAnsi="Wingdings" w:cs="Wingdings"/>
        <w:color w:val="000000"/>
        <w:sz w:val="20"/>
      </w:rPr>
    </w:lvl>
    <w:lvl w:ilvl="3">
      <w:start w:val="1"/>
      <w:numFmt w:val="bullet"/>
      <w:lvlText w:val=""/>
      <w:lvlJc w:val="left"/>
      <w:pPr>
        <w:ind w:left="2880" w:hanging="360"/>
      </w:pPr>
      <w:rPr>
        <w:rFonts w:ascii="Symbol" w:eastAsia="Symbol" w:hAnsi="Symbol" w:cs="Symbol"/>
        <w:color w:val="000000"/>
        <w:sz w:val="20"/>
      </w:rPr>
    </w:lvl>
    <w:lvl w:ilvl="4">
      <w:start w:val="1"/>
      <w:numFmt w:val="bullet"/>
      <w:lvlText w:val=""/>
      <w:lvlJc w:val="left"/>
      <w:pPr>
        <w:ind w:left="3600" w:hanging="360"/>
      </w:pPr>
      <w:rPr>
        <w:rFonts w:ascii="Symbol" w:eastAsia="Symbol" w:hAnsi="Symbol" w:cs="Symbol"/>
        <w:color w:val="000000"/>
        <w:sz w:val="20"/>
      </w:rPr>
    </w:lvl>
    <w:lvl w:ilvl="5">
      <w:start w:val="1"/>
      <w:numFmt w:val="bullet"/>
      <w:lvlText w:val=""/>
      <w:lvlJc w:val="left"/>
      <w:pPr>
        <w:ind w:left="4320" w:hanging="360"/>
      </w:pPr>
      <w:rPr>
        <w:rFonts w:ascii="Wingdings" w:eastAsia="Wingdings" w:hAnsi="Wingdings" w:cs="Wingdings"/>
        <w:color w:val="000000"/>
        <w:sz w:val="20"/>
      </w:rPr>
    </w:lvl>
    <w:lvl w:ilvl="6">
      <w:start w:val="1"/>
      <w:numFmt w:val="bullet"/>
      <w:lvlText w:val=""/>
      <w:lvlJc w:val="left"/>
      <w:pPr>
        <w:ind w:left="5040" w:hanging="360"/>
      </w:pPr>
      <w:rPr>
        <w:rFonts w:ascii="Wingdings" w:eastAsia="Wingdings" w:hAnsi="Wingdings" w:cs="Wingdings"/>
        <w:color w:val="000000"/>
        <w:sz w:val="20"/>
      </w:rPr>
    </w:lvl>
    <w:lvl w:ilvl="7">
      <w:start w:val="1"/>
      <w:numFmt w:val="bullet"/>
      <w:lvlText w:val=""/>
      <w:lvlJc w:val="left"/>
      <w:pPr>
        <w:ind w:left="5760" w:hanging="360"/>
      </w:pPr>
      <w:rPr>
        <w:rFonts w:ascii="Symbol" w:eastAsia="Symbol" w:hAnsi="Symbol" w:cs="Symbol"/>
        <w:color w:val="000000"/>
        <w:sz w:val="20"/>
      </w:rPr>
    </w:lvl>
    <w:lvl w:ilvl="8">
      <w:start w:val="1"/>
      <w:numFmt w:val="bullet"/>
      <w:lvlText w:val=""/>
      <w:lvlJc w:val="left"/>
      <w:pPr>
        <w:ind w:left="6480" w:hanging="360"/>
      </w:pPr>
      <w:rPr>
        <w:rFonts w:ascii="Symbol" w:eastAsia="Symbol" w:hAnsi="Symbol" w:cs="Symbol"/>
        <w:color w:val="000000"/>
        <w:sz w:val="20"/>
      </w:rPr>
    </w:lvl>
  </w:abstractNum>
  <w:abstractNum w:abstractNumId="2" w15:restartNumberingAfterBreak="0">
    <w:nsid w:val="2B9A6CA3"/>
    <w:multiLevelType w:val="multilevel"/>
    <w:tmpl w:val="E9E80630"/>
    <w:lvl w:ilvl="0">
      <w:start w:val="1"/>
      <w:numFmt w:val="bullet"/>
      <w:lvlText w:val=""/>
      <w:lvlJc w:val="left"/>
      <w:pPr>
        <w:ind w:left="720" w:hanging="360"/>
      </w:pPr>
      <w:rPr>
        <w:rFonts w:ascii="Wingdings" w:eastAsia="Wingdings" w:hAnsi="Wingdings" w:cs="Wingdings"/>
        <w:color w:val="000000"/>
        <w:sz w:val="20"/>
      </w:rPr>
    </w:lvl>
    <w:lvl w:ilvl="1">
      <w:start w:val="1"/>
      <w:numFmt w:val="bullet"/>
      <w:lvlText w:val=""/>
      <w:lvlJc w:val="left"/>
      <w:pPr>
        <w:ind w:left="1440" w:hanging="360"/>
      </w:pPr>
      <w:rPr>
        <w:rFonts w:ascii="Wingdings" w:eastAsia="Wingdings" w:hAnsi="Wingdings" w:cs="Wingdings"/>
        <w:color w:val="000000"/>
        <w:sz w:val="20"/>
      </w:rPr>
    </w:lvl>
    <w:lvl w:ilvl="2">
      <w:start w:val="1"/>
      <w:numFmt w:val="bullet"/>
      <w:lvlText w:val=""/>
      <w:lvlJc w:val="left"/>
      <w:pPr>
        <w:ind w:left="2160" w:hanging="360"/>
      </w:pPr>
      <w:rPr>
        <w:rFonts w:ascii="Wingdings" w:eastAsia="Wingdings" w:hAnsi="Wingdings" w:cs="Wingdings"/>
        <w:color w:val="000000"/>
        <w:sz w:val="22"/>
      </w:rPr>
    </w:lvl>
    <w:lvl w:ilvl="3">
      <w:start w:val="1"/>
      <w:numFmt w:val="bullet"/>
      <w:lvlText w:val=""/>
      <w:lvlJc w:val="left"/>
      <w:pPr>
        <w:ind w:left="2880" w:hanging="360"/>
      </w:pPr>
      <w:rPr>
        <w:rFonts w:ascii="Symbol" w:eastAsia="Symbol" w:hAnsi="Symbol" w:cs="Symbol"/>
        <w:color w:val="000000"/>
        <w:sz w:val="20"/>
      </w:rPr>
    </w:lvl>
    <w:lvl w:ilvl="4">
      <w:start w:val="1"/>
      <w:numFmt w:val="bullet"/>
      <w:lvlText w:val=""/>
      <w:lvlJc w:val="left"/>
      <w:pPr>
        <w:ind w:left="3600" w:hanging="360"/>
      </w:pPr>
      <w:rPr>
        <w:rFonts w:ascii="Symbol" w:eastAsia="Symbol" w:hAnsi="Symbol" w:cs="Symbol"/>
        <w:color w:val="000000"/>
        <w:sz w:val="20"/>
      </w:rPr>
    </w:lvl>
    <w:lvl w:ilvl="5">
      <w:start w:val="1"/>
      <w:numFmt w:val="bullet"/>
      <w:lvlText w:val=""/>
      <w:lvlJc w:val="left"/>
      <w:pPr>
        <w:ind w:left="4320" w:hanging="360"/>
      </w:pPr>
      <w:rPr>
        <w:rFonts w:ascii="Wingdings" w:eastAsia="Wingdings" w:hAnsi="Wingdings" w:cs="Wingdings"/>
        <w:color w:val="000000"/>
        <w:sz w:val="20"/>
      </w:rPr>
    </w:lvl>
    <w:lvl w:ilvl="6">
      <w:start w:val="1"/>
      <w:numFmt w:val="bullet"/>
      <w:lvlText w:val=""/>
      <w:lvlJc w:val="left"/>
      <w:pPr>
        <w:ind w:left="5040" w:hanging="360"/>
      </w:pPr>
      <w:rPr>
        <w:rFonts w:ascii="Wingdings" w:eastAsia="Wingdings" w:hAnsi="Wingdings" w:cs="Wingdings"/>
        <w:color w:val="000000"/>
        <w:sz w:val="20"/>
      </w:rPr>
    </w:lvl>
    <w:lvl w:ilvl="7">
      <w:start w:val="1"/>
      <w:numFmt w:val="bullet"/>
      <w:lvlText w:val=""/>
      <w:lvlJc w:val="left"/>
      <w:pPr>
        <w:ind w:left="5760" w:hanging="360"/>
      </w:pPr>
      <w:rPr>
        <w:rFonts w:ascii="Symbol" w:eastAsia="Symbol" w:hAnsi="Symbol" w:cs="Symbol"/>
        <w:color w:val="000000"/>
        <w:sz w:val="20"/>
      </w:rPr>
    </w:lvl>
    <w:lvl w:ilvl="8">
      <w:start w:val="1"/>
      <w:numFmt w:val="bullet"/>
      <w:lvlText w:val=""/>
      <w:lvlJc w:val="left"/>
      <w:pPr>
        <w:ind w:left="6480" w:hanging="360"/>
      </w:pPr>
      <w:rPr>
        <w:rFonts w:ascii="Symbol" w:eastAsia="Symbol" w:hAnsi="Symbol" w:cs="Symbol"/>
        <w:color w:val="000000"/>
        <w:sz w:val="20"/>
      </w:rPr>
    </w:lvl>
  </w:abstractNum>
  <w:abstractNum w:abstractNumId="3" w15:restartNumberingAfterBreak="0">
    <w:nsid w:val="418419FE"/>
    <w:multiLevelType w:val="multilevel"/>
    <w:tmpl w:val="B038C3A8"/>
    <w:lvl w:ilvl="0">
      <w:start w:val="1"/>
      <w:numFmt w:val="bullet"/>
      <w:lvlText w:val=""/>
      <w:lvlJc w:val="left"/>
      <w:pPr>
        <w:ind w:left="720" w:hanging="360"/>
      </w:pPr>
      <w:rPr>
        <w:rFonts w:ascii="Symbol" w:eastAsia="Symbol" w:hAnsi="Symbol" w:cs="Symbol"/>
        <w:color w:val="000000"/>
        <w:sz w:val="22"/>
      </w:rPr>
    </w:lvl>
    <w:lvl w:ilvl="1">
      <w:start w:val="1"/>
      <w:numFmt w:val="bullet"/>
      <w:lvlText w:val="o"/>
      <w:lvlJc w:val="left"/>
      <w:pPr>
        <w:ind w:left="1440" w:hanging="360"/>
      </w:pPr>
      <w:rPr>
        <w:rFonts w:ascii="Courier New" w:eastAsia="Courier New" w:hAnsi="Courier New" w:cs="Courier New"/>
        <w:color w:val="000000"/>
        <w:sz w:val="20"/>
      </w:rPr>
    </w:lvl>
    <w:lvl w:ilvl="2">
      <w:start w:val="1"/>
      <w:numFmt w:val="bullet"/>
      <w:lvlText w:val=""/>
      <w:lvlJc w:val="left"/>
      <w:pPr>
        <w:ind w:left="2160" w:hanging="360"/>
      </w:pPr>
      <w:rPr>
        <w:rFonts w:ascii="Wingdings" w:eastAsia="Wingdings" w:hAnsi="Wingdings" w:cs="Wingdings"/>
        <w:color w:val="000000"/>
        <w:sz w:val="20"/>
      </w:rPr>
    </w:lvl>
    <w:lvl w:ilvl="3">
      <w:start w:val="1"/>
      <w:numFmt w:val="bullet"/>
      <w:lvlText w:val=""/>
      <w:lvlJc w:val="left"/>
      <w:pPr>
        <w:ind w:left="2880" w:hanging="360"/>
      </w:pPr>
      <w:rPr>
        <w:rFonts w:ascii="Symbol" w:eastAsia="Symbol" w:hAnsi="Symbol" w:cs="Symbol"/>
        <w:color w:val="000000"/>
        <w:sz w:val="20"/>
      </w:rPr>
    </w:lvl>
    <w:lvl w:ilvl="4">
      <w:start w:val="1"/>
      <w:numFmt w:val="bullet"/>
      <w:lvlText w:val="o"/>
      <w:lvlJc w:val="left"/>
      <w:pPr>
        <w:ind w:left="3600" w:hanging="360"/>
      </w:pPr>
      <w:rPr>
        <w:rFonts w:ascii="Courier New" w:eastAsia="Courier New" w:hAnsi="Courier New" w:cs="Courier New"/>
        <w:color w:val="000000"/>
        <w:sz w:val="20"/>
      </w:rPr>
    </w:lvl>
    <w:lvl w:ilvl="5">
      <w:start w:val="1"/>
      <w:numFmt w:val="bullet"/>
      <w:lvlText w:val=""/>
      <w:lvlJc w:val="left"/>
      <w:pPr>
        <w:ind w:left="4320" w:hanging="360"/>
      </w:pPr>
      <w:rPr>
        <w:rFonts w:ascii="Wingdings" w:eastAsia="Wingdings" w:hAnsi="Wingdings" w:cs="Wingdings"/>
        <w:color w:val="000000"/>
        <w:sz w:val="20"/>
      </w:rPr>
    </w:lvl>
    <w:lvl w:ilvl="6">
      <w:start w:val="1"/>
      <w:numFmt w:val="bullet"/>
      <w:lvlText w:val=""/>
      <w:lvlJc w:val="left"/>
      <w:pPr>
        <w:ind w:left="5040" w:hanging="360"/>
      </w:pPr>
      <w:rPr>
        <w:rFonts w:ascii="Symbol" w:eastAsia="Symbol" w:hAnsi="Symbol" w:cs="Symbol"/>
        <w:color w:val="000000"/>
        <w:sz w:val="20"/>
      </w:rPr>
    </w:lvl>
    <w:lvl w:ilvl="7">
      <w:start w:val="1"/>
      <w:numFmt w:val="bullet"/>
      <w:lvlText w:val="o"/>
      <w:lvlJc w:val="left"/>
      <w:pPr>
        <w:ind w:left="5760" w:hanging="360"/>
      </w:pPr>
      <w:rPr>
        <w:rFonts w:ascii="Courier New" w:eastAsia="Courier New" w:hAnsi="Courier New" w:cs="Courier New"/>
        <w:color w:val="000000"/>
        <w:sz w:val="20"/>
      </w:rPr>
    </w:lvl>
    <w:lvl w:ilvl="8">
      <w:start w:val="1"/>
      <w:numFmt w:val="bullet"/>
      <w:lvlText w:val=""/>
      <w:lvlJc w:val="left"/>
      <w:pPr>
        <w:ind w:left="6480" w:hanging="360"/>
      </w:pPr>
      <w:rPr>
        <w:rFonts w:ascii="Wingdings" w:eastAsia="Wingdings" w:hAnsi="Wingdings" w:cs="Wingdings"/>
        <w:color w:val="000000"/>
        <w:sz w:val="20"/>
      </w:rPr>
    </w:lvl>
  </w:abstractNum>
  <w:abstractNum w:abstractNumId="4" w15:restartNumberingAfterBreak="0">
    <w:nsid w:val="49114C54"/>
    <w:multiLevelType w:val="multilevel"/>
    <w:tmpl w:val="E4F64ED8"/>
    <w:lvl w:ilvl="0">
      <w:start w:val="1"/>
      <w:numFmt w:val="bullet"/>
      <w:lvlText w:val=""/>
      <w:lvlJc w:val="left"/>
      <w:pPr>
        <w:ind w:left="720" w:hanging="360"/>
      </w:pPr>
      <w:rPr>
        <w:rFonts w:ascii="Symbol" w:eastAsia="Symbol" w:hAnsi="Symbol" w:cs="Symbol"/>
        <w:color w:val="000000"/>
        <w:sz w:val="22"/>
      </w:rPr>
    </w:lvl>
    <w:lvl w:ilvl="1">
      <w:start w:val="1"/>
      <w:numFmt w:val="bullet"/>
      <w:lvlText w:val="o"/>
      <w:lvlJc w:val="left"/>
      <w:pPr>
        <w:ind w:left="1440" w:hanging="360"/>
      </w:pPr>
      <w:rPr>
        <w:rFonts w:ascii="Courier New" w:eastAsia="Courier New" w:hAnsi="Courier New" w:cs="Courier New"/>
        <w:color w:val="000000"/>
        <w:sz w:val="20"/>
      </w:rPr>
    </w:lvl>
    <w:lvl w:ilvl="2">
      <w:start w:val="1"/>
      <w:numFmt w:val="bullet"/>
      <w:lvlText w:val=""/>
      <w:lvlJc w:val="left"/>
      <w:pPr>
        <w:ind w:left="2160" w:hanging="360"/>
      </w:pPr>
      <w:rPr>
        <w:rFonts w:ascii="Wingdings" w:eastAsia="Wingdings" w:hAnsi="Wingdings" w:cs="Wingdings"/>
        <w:color w:val="000000"/>
        <w:sz w:val="20"/>
      </w:rPr>
    </w:lvl>
    <w:lvl w:ilvl="3">
      <w:start w:val="1"/>
      <w:numFmt w:val="bullet"/>
      <w:lvlText w:val=""/>
      <w:lvlJc w:val="left"/>
      <w:pPr>
        <w:ind w:left="2880" w:hanging="360"/>
      </w:pPr>
      <w:rPr>
        <w:rFonts w:ascii="Symbol" w:eastAsia="Symbol" w:hAnsi="Symbol" w:cs="Symbol"/>
        <w:color w:val="000000"/>
        <w:sz w:val="20"/>
      </w:rPr>
    </w:lvl>
    <w:lvl w:ilvl="4">
      <w:start w:val="1"/>
      <w:numFmt w:val="bullet"/>
      <w:lvlText w:val="o"/>
      <w:lvlJc w:val="left"/>
      <w:pPr>
        <w:ind w:left="3600" w:hanging="360"/>
      </w:pPr>
      <w:rPr>
        <w:rFonts w:ascii="Courier New" w:eastAsia="Courier New" w:hAnsi="Courier New" w:cs="Courier New"/>
        <w:color w:val="000000"/>
        <w:sz w:val="20"/>
      </w:rPr>
    </w:lvl>
    <w:lvl w:ilvl="5">
      <w:start w:val="1"/>
      <w:numFmt w:val="bullet"/>
      <w:lvlText w:val=""/>
      <w:lvlJc w:val="left"/>
      <w:pPr>
        <w:ind w:left="4320" w:hanging="360"/>
      </w:pPr>
      <w:rPr>
        <w:rFonts w:ascii="Wingdings" w:eastAsia="Wingdings" w:hAnsi="Wingdings" w:cs="Wingdings"/>
        <w:color w:val="000000"/>
        <w:sz w:val="20"/>
      </w:rPr>
    </w:lvl>
    <w:lvl w:ilvl="6">
      <w:start w:val="1"/>
      <w:numFmt w:val="bullet"/>
      <w:lvlText w:val=""/>
      <w:lvlJc w:val="left"/>
      <w:pPr>
        <w:ind w:left="5040" w:hanging="360"/>
      </w:pPr>
      <w:rPr>
        <w:rFonts w:ascii="Symbol" w:eastAsia="Symbol" w:hAnsi="Symbol" w:cs="Symbol"/>
        <w:color w:val="000000"/>
        <w:sz w:val="20"/>
      </w:rPr>
    </w:lvl>
    <w:lvl w:ilvl="7">
      <w:start w:val="1"/>
      <w:numFmt w:val="bullet"/>
      <w:lvlText w:val="o"/>
      <w:lvlJc w:val="left"/>
      <w:pPr>
        <w:ind w:left="5760" w:hanging="360"/>
      </w:pPr>
      <w:rPr>
        <w:rFonts w:ascii="Courier New" w:eastAsia="Courier New" w:hAnsi="Courier New" w:cs="Courier New"/>
        <w:color w:val="000000"/>
        <w:sz w:val="20"/>
      </w:rPr>
    </w:lvl>
    <w:lvl w:ilvl="8">
      <w:start w:val="1"/>
      <w:numFmt w:val="bullet"/>
      <w:lvlText w:val=""/>
      <w:lvlJc w:val="left"/>
      <w:pPr>
        <w:ind w:left="6480" w:hanging="360"/>
      </w:pPr>
      <w:rPr>
        <w:rFonts w:ascii="Wingdings" w:eastAsia="Wingdings" w:hAnsi="Wingdings" w:cs="Wingdings"/>
        <w:color w:val="000000"/>
        <w:sz w:val="20"/>
      </w:rPr>
    </w:lvl>
  </w:abstractNum>
  <w:abstractNum w:abstractNumId="5" w15:restartNumberingAfterBreak="0">
    <w:nsid w:val="54296CEB"/>
    <w:multiLevelType w:val="multilevel"/>
    <w:tmpl w:val="7AF2186C"/>
    <w:lvl w:ilvl="0">
      <w:start w:val="1"/>
      <w:numFmt w:val="bullet"/>
      <w:lvlText w:val=""/>
      <w:lvlJc w:val="left"/>
      <w:pPr>
        <w:ind w:left="720" w:hanging="360"/>
      </w:pPr>
      <w:rPr>
        <w:rFonts w:ascii="Symbol" w:eastAsia="Symbol" w:hAnsi="Symbol" w:cs="Symbol"/>
        <w:color w:val="000000"/>
        <w:sz w:val="22"/>
      </w:rPr>
    </w:lvl>
    <w:lvl w:ilvl="1">
      <w:start w:val="1"/>
      <w:numFmt w:val="bullet"/>
      <w:lvlText w:val="o"/>
      <w:lvlJc w:val="left"/>
      <w:pPr>
        <w:ind w:left="1440" w:hanging="360"/>
      </w:pPr>
      <w:rPr>
        <w:rFonts w:ascii="Courier New" w:eastAsia="Courier New" w:hAnsi="Courier New" w:cs="Courier New"/>
        <w:color w:val="000000"/>
        <w:sz w:val="20"/>
      </w:rPr>
    </w:lvl>
    <w:lvl w:ilvl="2">
      <w:start w:val="1"/>
      <w:numFmt w:val="bullet"/>
      <w:lvlText w:val=""/>
      <w:lvlJc w:val="left"/>
      <w:pPr>
        <w:ind w:left="2160" w:hanging="360"/>
      </w:pPr>
      <w:rPr>
        <w:rFonts w:ascii="Wingdings" w:eastAsia="Wingdings" w:hAnsi="Wingdings" w:cs="Wingdings"/>
        <w:color w:val="000000"/>
        <w:sz w:val="20"/>
      </w:rPr>
    </w:lvl>
    <w:lvl w:ilvl="3">
      <w:start w:val="1"/>
      <w:numFmt w:val="bullet"/>
      <w:lvlText w:val=""/>
      <w:lvlJc w:val="left"/>
      <w:pPr>
        <w:ind w:left="2880" w:hanging="360"/>
      </w:pPr>
      <w:rPr>
        <w:rFonts w:ascii="Symbol" w:eastAsia="Symbol" w:hAnsi="Symbol" w:cs="Symbol"/>
        <w:color w:val="000000"/>
        <w:sz w:val="20"/>
      </w:rPr>
    </w:lvl>
    <w:lvl w:ilvl="4">
      <w:start w:val="1"/>
      <w:numFmt w:val="bullet"/>
      <w:lvlText w:val="o"/>
      <w:lvlJc w:val="left"/>
      <w:pPr>
        <w:ind w:left="3600" w:hanging="360"/>
      </w:pPr>
      <w:rPr>
        <w:rFonts w:ascii="Courier New" w:eastAsia="Courier New" w:hAnsi="Courier New" w:cs="Courier New"/>
        <w:color w:val="000000"/>
        <w:sz w:val="20"/>
      </w:rPr>
    </w:lvl>
    <w:lvl w:ilvl="5">
      <w:start w:val="1"/>
      <w:numFmt w:val="bullet"/>
      <w:lvlText w:val=""/>
      <w:lvlJc w:val="left"/>
      <w:pPr>
        <w:ind w:left="4320" w:hanging="360"/>
      </w:pPr>
      <w:rPr>
        <w:rFonts w:ascii="Wingdings" w:eastAsia="Wingdings" w:hAnsi="Wingdings" w:cs="Wingdings"/>
        <w:color w:val="000000"/>
        <w:sz w:val="20"/>
      </w:rPr>
    </w:lvl>
    <w:lvl w:ilvl="6">
      <w:start w:val="1"/>
      <w:numFmt w:val="bullet"/>
      <w:lvlText w:val=""/>
      <w:lvlJc w:val="left"/>
      <w:pPr>
        <w:ind w:left="5040" w:hanging="360"/>
      </w:pPr>
      <w:rPr>
        <w:rFonts w:ascii="Symbol" w:eastAsia="Symbol" w:hAnsi="Symbol" w:cs="Symbol"/>
        <w:color w:val="000000"/>
        <w:sz w:val="20"/>
      </w:rPr>
    </w:lvl>
    <w:lvl w:ilvl="7">
      <w:start w:val="1"/>
      <w:numFmt w:val="bullet"/>
      <w:lvlText w:val="o"/>
      <w:lvlJc w:val="left"/>
      <w:pPr>
        <w:ind w:left="5760" w:hanging="360"/>
      </w:pPr>
      <w:rPr>
        <w:rFonts w:ascii="Courier New" w:eastAsia="Courier New" w:hAnsi="Courier New" w:cs="Courier New"/>
        <w:color w:val="000000"/>
        <w:sz w:val="20"/>
      </w:rPr>
    </w:lvl>
    <w:lvl w:ilvl="8">
      <w:start w:val="1"/>
      <w:numFmt w:val="bullet"/>
      <w:lvlText w:val=""/>
      <w:lvlJc w:val="left"/>
      <w:pPr>
        <w:ind w:left="6480" w:hanging="360"/>
      </w:pPr>
      <w:rPr>
        <w:rFonts w:ascii="Wingdings" w:eastAsia="Wingdings" w:hAnsi="Wingdings" w:cs="Wingdings"/>
        <w:color w:val="000000"/>
        <w:sz w:val="20"/>
      </w:rPr>
    </w:lvl>
  </w:abstractNum>
  <w:abstractNum w:abstractNumId="6" w15:restartNumberingAfterBreak="0">
    <w:nsid w:val="7CD25C8E"/>
    <w:multiLevelType w:val="multilevel"/>
    <w:tmpl w:val="D5D87394"/>
    <w:lvl w:ilvl="0">
      <w:start w:val="1"/>
      <w:numFmt w:val="bullet"/>
      <w:lvlText w:val=""/>
      <w:lvlJc w:val="left"/>
      <w:pPr>
        <w:ind w:left="720" w:hanging="360"/>
      </w:pPr>
      <w:rPr>
        <w:rFonts w:ascii="Wingdings" w:eastAsia="Wingdings" w:hAnsi="Wingdings" w:cs="Wingdings"/>
        <w:color w:val="000000"/>
        <w:sz w:val="22"/>
      </w:rPr>
    </w:lvl>
    <w:lvl w:ilvl="1">
      <w:start w:val="1"/>
      <w:numFmt w:val="bullet"/>
      <w:lvlText w:val=""/>
      <w:lvlJc w:val="left"/>
      <w:pPr>
        <w:ind w:left="1440" w:hanging="360"/>
      </w:pPr>
      <w:rPr>
        <w:rFonts w:ascii="Wingdings" w:eastAsia="Wingdings" w:hAnsi="Wingdings" w:cs="Wingdings"/>
        <w:color w:val="000000"/>
        <w:sz w:val="20"/>
      </w:rPr>
    </w:lvl>
    <w:lvl w:ilvl="2">
      <w:start w:val="1"/>
      <w:numFmt w:val="bullet"/>
      <w:lvlText w:val=""/>
      <w:lvlJc w:val="left"/>
      <w:pPr>
        <w:ind w:left="2160" w:hanging="360"/>
      </w:pPr>
      <w:rPr>
        <w:rFonts w:ascii="Wingdings" w:eastAsia="Wingdings" w:hAnsi="Wingdings" w:cs="Wingdings"/>
        <w:color w:val="000000"/>
        <w:sz w:val="20"/>
      </w:rPr>
    </w:lvl>
    <w:lvl w:ilvl="3">
      <w:start w:val="1"/>
      <w:numFmt w:val="bullet"/>
      <w:lvlText w:val=""/>
      <w:lvlJc w:val="left"/>
      <w:pPr>
        <w:ind w:left="2880" w:hanging="360"/>
      </w:pPr>
      <w:rPr>
        <w:rFonts w:ascii="Symbol" w:eastAsia="Symbol" w:hAnsi="Symbol" w:cs="Symbol"/>
        <w:color w:val="000000"/>
        <w:sz w:val="20"/>
      </w:rPr>
    </w:lvl>
    <w:lvl w:ilvl="4">
      <w:start w:val="1"/>
      <w:numFmt w:val="bullet"/>
      <w:lvlText w:val=""/>
      <w:lvlJc w:val="left"/>
      <w:pPr>
        <w:ind w:left="3600" w:hanging="360"/>
      </w:pPr>
      <w:rPr>
        <w:rFonts w:ascii="Symbol" w:eastAsia="Symbol" w:hAnsi="Symbol" w:cs="Symbol"/>
        <w:color w:val="000000"/>
        <w:sz w:val="20"/>
      </w:rPr>
    </w:lvl>
    <w:lvl w:ilvl="5">
      <w:start w:val="1"/>
      <w:numFmt w:val="bullet"/>
      <w:lvlText w:val=""/>
      <w:lvlJc w:val="left"/>
      <w:pPr>
        <w:ind w:left="4320" w:hanging="360"/>
      </w:pPr>
      <w:rPr>
        <w:rFonts w:ascii="Wingdings" w:eastAsia="Wingdings" w:hAnsi="Wingdings" w:cs="Wingdings"/>
        <w:color w:val="000000"/>
        <w:sz w:val="20"/>
      </w:rPr>
    </w:lvl>
    <w:lvl w:ilvl="6">
      <w:start w:val="1"/>
      <w:numFmt w:val="bullet"/>
      <w:lvlText w:val=""/>
      <w:lvlJc w:val="left"/>
      <w:pPr>
        <w:ind w:left="5040" w:hanging="360"/>
      </w:pPr>
      <w:rPr>
        <w:rFonts w:ascii="Wingdings" w:eastAsia="Wingdings" w:hAnsi="Wingdings" w:cs="Wingdings"/>
        <w:color w:val="000000"/>
        <w:sz w:val="20"/>
      </w:rPr>
    </w:lvl>
    <w:lvl w:ilvl="7">
      <w:start w:val="1"/>
      <w:numFmt w:val="bullet"/>
      <w:lvlText w:val=""/>
      <w:lvlJc w:val="left"/>
      <w:pPr>
        <w:ind w:left="5760" w:hanging="360"/>
      </w:pPr>
      <w:rPr>
        <w:rFonts w:ascii="Symbol" w:eastAsia="Symbol" w:hAnsi="Symbol" w:cs="Symbol"/>
        <w:color w:val="000000"/>
        <w:sz w:val="20"/>
      </w:rPr>
    </w:lvl>
    <w:lvl w:ilvl="8">
      <w:start w:val="1"/>
      <w:numFmt w:val="bullet"/>
      <w:lvlText w:val=""/>
      <w:lvlJc w:val="left"/>
      <w:pPr>
        <w:ind w:left="6480" w:hanging="360"/>
      </w:pPr>
      <w:rPr>
        <w:rFonts w:ascii="Symbol" w:eastAsia="Symbol" w:hAnsi="Symbol" w:cs="Symbol"/>
        <w:color w:val="000000"/>
        <w:sz w:val="20"/>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75"/>
    <w:rsid w:val="00064475"/>
    <w:rsid w:val="000C1301"/>
    <w:rsid w:val="001736CB"/>
    <w:rsid w:val="007A5DC2"/>
    <w:rsid w:val="009569FD"/>
    <w:rsid w:val="00AA6093"/>
    <w:rsid w:val="00AB5AF3"/>
    <w:rsid w:val="00C932C7"/>
    <w:rsid w:val="00CC0E84"/>
    <w:rsid w:val="00ED75AE"/>
    <w:rsid w:val="00F26156"/>
    <w:rsid w:val="00FC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A25B"/>
  <w15:docId w15:val="{C216B670-8D14-4099-ADF8-C7FB737E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unhideWhenUsed/>
    <w:qFormat/>
  </w:style>
  <w:style w:type="paragraph" w:styleId="Heading1">
    <w:name w:val="heading 1"/>
    <w:basedOn w:val="Normal"/>
    <w:uiPriority w:val="1"/>
    <w:unhideWhenUsed/>
    <w:qFormat/>
    <w:pPr>
      <w:spacing w:before="240" w:after="60"/>
      <w:outlineLvl w:val="0"/>
    </w:pPr>
    <w:rPr>
      <w:rFonts w:asciiTheme="majorHAnsi" w:eastAsiaTheme="majorHAnsi" w:hAnsiTheme="majorHAnsi" w:cstheme="majorHAnsi"/>
      <w:b/>
      <w:sz w:val="32"/>
    </w:rPr>
  </w:style>
  <w:style w:type="paragraph" w:styleId="Heading2">
    <w:name w:val="heading 2"/>
    <w:basedOn w:val="Normal"/>
    <w:uiPriority w:val="1"/>
    <w:unhideWhenUsed/>
    <w:qFormat/>
    <w:pPr>
      <w:spacing w:before="240" w:after="60"/>
      <w:outlineLvl w:val="1"/>
    </w:pPr>
    <w:rPr>
      <w:rFonts w:asciiTheme="majorHAnsi" w:eastAsiaTheme="majorHAnsi" w:hAnsiTheme="majorHAnsi" w:cstheme="majorHAnsi"/>
      <w:sz w:val="28"/>
    </w:rPr>
  </w:style>
  <w:style w:type="paragraph" w:styleId="Heading3">
    <w:name w:val="heading 3"/>
    <w:basedOn w:val="Normal"/>
    <w:uiPriority w:val="1"/>
    <w:unhideWhenUsed/>
    <w:qFormat/>
    <w:pPr>
      <w:spacing w:before="240" w:after="60"/>
      <w:outlineLvl w:val="2"/>
    </w:pPr>
    <w:rPr>
      <w:rFonts w:asciiTheme="majorHAnsi" w:eastAsiaTheme="majorHAnsi" w:hAnsiTheme="majorHAnsi" w:cstheme="majorHAnsi"/>
      <w:sz w:val="26"/>
    </w:rPr>
  </w:style>
  <w:style w:type="paragraph" w:styleId="Heading4">
    <w:name w:val="heading 4"/>
    <w:basedOn w:val="Normal"/>
    <w:uiPriority w:val="1"/>
    <w:unhideWhenUsed/>
    <w:qFormat/>
    <w:pPr>
      <w:spacing w:before="240" w:after="60"/>
      <w:outlineLvl w:val="3"/>
    </w:pPr>
    <w:rPr>
      <w:rFonts w:asciiTheme="majorHAnsi" w:eastAsiaTheme="majorHAnsi" w:hAnsiTheme="majorHAnsi" w:cstheme="majorHAnsi"/>
      <w:sz w:val="28"/>
    </w:rPr>
  </w:style>
  <w:style w:type="paragraph" w:styleId="Heading5">
    <w:name w:val="heading 5"/>
    <w:basedOn w:val="Normal"/>
    <w:uiPriority w:val="1"/>
    <w:unhideWhenUsed/>
    <w:qFormat/>
    <w:pPr>
      <w:spacing w:before="240" w:after="60"/>
      <w:outlineLvl w:val="4"/>
    </w:pPr>
    <w:rPr>
      <w:rFonts w:asciiTheme="majorHAnsi" w:eastAsiaTheme="majorHAnsi" w:hAnsiTheme="majorHAnsi" w:cstheme="majorHAnsi"/>
      <w:sz w:val="26"/>
    </w:rPr>
  </w:style>
  <w:style w:type="paragraph" w:styleId="Heading6">
    <w:name w:val="heading 6"/>
    <w:basedOn w:val="Normal"/>
    <w:uiPriority w:val="1"/>
    <w:unhideWhenUsed/>
    <w:qFormat/>
    <w:pPr>
      <w:spacing w:before="240" w:after="60"/>
      <w:outlineLvl w:val="5"/>
    </w:pPr>
    <w:rPr>
      <w:rFonts w:asciiTheme="majorHAnsi" w:eastAsiaTheme="majorHAnsi" w:hAnsiTheme="majorHAnsi" w:cstheme="majorHAnsi"/>
      <w:sz w:val="22"/>
    </w:rPr>
  </w:style>
  <w:style w:type="paragraph" w:styleId="Heading7">
    <w:name w:val="heading 7"/>
    <w:basedOn w:val="Normal"/>
    <w:uiPriority w:val="1"/>
    <w:unhideWhenUsed/>
    <w:qFormat/>
    <w:pPr>
      <w:outlineLvl w:val="6"/>
    </w:pPr>
    <w:rPr>
      <w:rFonts w:asciiTheme="majorHAnsi" w:eastAsiaTheme="majorHAnsi" w:hAnsiTheme="majorHAnsi" w:cstheme="majorHAnsi"/>
      <w:i/>
      <w:color w:val="4F81BD" w:themeColor="accent1"/>
      <w:sz w:val="22"/>
    </w:rPr>
  </w:style>
  <w:style w:type="paragraph" w:styleId="Heading8">
    <w:name w:val="heading 8"/>
    <w:basedOn w:val="Normal"/>
    <w:uiPriority w:val="1"/>
    <w:unhideWhenUsed/>
    <w:qFormat/>
    <w:pPr>
      <w:outlineLvl w:val="7"/>
    </w:pPr>
    <w:rPr>
      <w:rFonts w:asciiTheme="majorHAnsi" w:eastAsiaTheme="majorHAnsi" w:hAnsiTheme="majorHAnsi" w:cstheme="majorHAnsi"/>
      <w:i/>
      <w:color w:val="4F81BD" w:themeColor="accent1"/>
      <w:sz w:val="22"/>
    </w:rPr>
  </w:style>
  <w:style w:type="paragraph" w:styleId="Heading9">
    <w:name w:val="heading 9"/>
    <w:basedOn w:val="Normal"/>
    <w:uiPriority w:val="1"/>
    <w:unhideWhenUsed/>
    <w:qFormat/>
    <w:pPr>
      <w:outlineLvl w:val="8"/>
    </w:pPr>
    <w:rPr>
      <w:rFonts w:asciiTheme="majorHAnsi" w:eastAsiaTheme="majorHAnsi" w:hAnsiTheme="majorHAnsi" w:cstheme="majorHAnsi"/>
      <w:i/>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002reference">
    <w:name w:val="zw002 reference"/>
    <w:unhideWhenUsed/>
  </w:style>
  <w:style w:type="paragraph" w:styleId="Title">
    <w:name w:val="Title"/>
    <w:basedOn w:val="Normal"/>
    <w:uiPriority w:val="1"/>
    <w:unhideWhenUsed/>
    <w:qFormat/>
    <w:pPr>
      <w:jc w:val="center"/>
    </w:pPr>
    <w:rPr>
      <w:rFonts w:asciiTheme="majorHAnsi" w:eastAsiaTheme="majorHAnsi" w:hAnsiTheme="majorHAnsi" w:cstheme="majorHAnsi"/>
      <w:b/>
      <w:color w:val="4F81BD" w:themeColor="accent1"/>
    </w:rPr>
  </w:style>
  <w:style w:type="paragraph" w:styleId="Subtitle">
    <w:name w:val="Subtitle"/>
    <w:basedOn w:val="Normal"/>
    <w:uiPriority w:val="1"/>
    <w:unhideWhenUsed/>
    <w:qFormat/>
    <w:rPr>
      <w:rFonts w:asciiTheme="majorHAnsi" w:eastAsiaTheme="majorHAnsi" w:hAnsiTheme="majorHAnsi" w:cstheme="majorHAnsi"/>
      <w:i/>
      <w:color w:val="4F81BD" w:themeColor="accent1"/>
      <w:sz w:val="22"/>
    </w:rPr>
  </w:style>
  <w:style w:type="paragraph" w:styleId="Quote">
    <w:name w:val="Quote"/>
    <w:basedOn w:val="Normal"/>
    <w:uiPriority w:val="1"/>
    <w:unhideWhenUsed/>
    <w:qFormat/>
    <w:pPr>
      <w:pBdr>
        <w:top w:val="single" w:sz="8" w:space="10" w:color="4F81BD" w:themeColor="accent1"/>
        <w:left w:val="single" w:sz="16" w:space="20" w:color="0073B9"/>
        <w:bottom w:val="single" w:sz="8" w:space="10" w:color="4F81BD" w:themeColor="accent1"/>
        <w:right w:val="single" w:sz="8" w:space="10" w:color="4F81BD" w:themeColor="accent1"/>
      </w:pBdr>
      <w:ind w:left="329"/>
    </w:pPr>
    <w:rPr>
      <w:rFonts w:asciiTheme="majorHAnsi" w:eastAsiaTheme="majorHAnsi" w:hAnsiTheme="majorHAnsi" w:cstheme="majorHAnsi"/>
      <w:i/>
    </w:rPr>
  </w:style>
  <w:style w:type="paragraph" w:styleId="IntenseQuote">
    <w:name w:val="Intense Quote"/>
    <w:basedOn w:val="Normal"/>
    <w:uiPriority w:val="1"/>
    <w:unhideWhenUsed/>
    <w:qFormat/>
    <w:rPr>
      <w:rFonts w:asciiTheme="majorHAnsi" w:eastAsiaTheme="majorHAnsi" w:hAnsiTheme="majorHAnsi" w:cstheme="majorHAnsi"/>
      <w:i/>
      <w:color w:val="4F81BD" w:themeColor="accent1"/>
      <w:sz w:val="22"/>
    </w:rPr>
  </w:style>
  <w:style w:type="paragraph" w:styleId="ListParagraph">
    <w:name w:val="List Paragraph"/>
    <w:basedOn w:val="Normal"/>
    <w:uiPriority w:val="1"/>
    <w:unhideWhenUsed/>
    <w:qFormat/>
    <w:pPr>
      <w:ind w:left="720"/>
    </w:pPr>
    <w:rPr>
      <w:rFonts w:ascii="Verdana" w:eastAsia="Verdana" w:hAnsi="Verdana" w:cs="Verdana"/>
    </w:rPr>
  </w:style>
  <w:style w:type="paragraph" w:styleId="NoSpacing">
    <w:name w:val="No Spacing"/>
    <w:basedOn w:val="Normal"/>
    <w:uiPriority w:val="1"/>
    <w:unhideWhenUsed/>
    <w:qFormat/>
    <w:rPr>
      <w:rFonts w:asciiTheme="majorHAnsi" w:eastAsiaTheme="majorHAnsi" w:hAnsiTheme="majorHAnsi" w:cstheme="majorHAnsi"/>
      <w:i/>
      <w:color w:val="4F81BD" w:themeColor="accent1"/>
      <w:sz w:val="22"/>
    </w:rPr>
  </w:style>
  <w:style w:type="character" w:styleId="SubtleEmphasis">
    <w:name w:val="Subtle Emphasis"/>
    <w:uiPriority w:val="1"/>
    <w:unhideWhenUsed/>
    <w:qFormat/>
    <w:rPr>
      <w:b/>
      <w:i/>
      <w:color w:val="4F81BD" w:themeColor="accent1"/>
      <w:spacing w:val="10"/>
    </w:rPr>
  </w:style>
  <w:style w:type="character" w:styleId="Emphasis">
    <w:name w:val="Emphasis"/>
    <w:uiPriority w:val="1"/>
    <w:unhideWhenUsed/>
    <w:qFormat/>
    <w:rPr>
      <w:b/>
      <w:i/>
      <w:color w:val="C0504D" w:themeColor="accent2"/>
      <w:spacing w:val="10"/>
    </w:rPr>
  </w:style>
  <w:style w:type="character" w:styleId="IntenseEmphasis">
    <w:name w:val="Intense Emphasis"/>
    <w:uiPriority w:val="1"/>
    <w:unhideWhenUsed/>
    <w:qFormat/>
    <w:rPr>
      <w:b/>
      <w:i/>
      <w:color w:val="9BBB59" w:themeColor="accent3"/>
      <w:spacing w:val="10"/>
    </w:rPr>
  </w:style>
  <w:style w:type="character" w:styleId="Strong">
    <w:name w:val="Strong"/>
    <w:uiPriority w:val="1"/>
    <w:unhideWhenUsed/>
    <w:qFormat/>
    <w:rPr>
      <w:b/>
      <w:i/>
      <w:color w:val="8064A2" w:themeColor="accent4"/>
      <w:spacing w:val="10"/>
    </w:rPr>
  </w:style>
  <w:style w:type="character" w:styleId="SubtleReference">
    <w:name w:val="Subtle Reference"/>
    <w:uiPriority w:val="1"/>
    <w:unhideWhenUsed/>
    <w:qFormat/>
    <w:rPr>
      <w:b/>
      <w:i/>
      <w:color w:val="4BACC6" w:themeColor="accent5"/>
      <w:spacing w:val="10"/>
    </w:rPr>
  </w:style>
  <w:style w:type="character" w:styleId="IntenseReference">
    <w:name w:val="Intense Reference"/>
    <w:uiPriority w:val="1"/>
    <w:unhideWhenUsed/>
    <w:qFormat/>
    <w:rPr>
      <w:b/>
      <w:i/>
      <w:color w:val="F79646" w:themeColor="accent6"/>
      <w:spacing w:val="10"/>
    </w:rPr>
  </w:style>
  <w:style w:type="character" w:styleId="BookTitle">
    <w:name w:val="Book Title"/>
    <w:uiPriority w:val="1"/>
    <w:unhideWhenUsed/>
    <w:qFormat/>
    <w:rPr>
      <w:b/>
      <w:i/>
      <w:color w:val="C0504D" w:themeColor="accent2"/>
      <w:spacing w:val="10"/>
    </w:rPr>
  </w:style>
  <w:style w:type="character" w:styleId="FootnoteReference">
    <w:name w:val="footnote reference"/>
    <w:basedOn w:val="DefaultParagraphFont"/>
    <w:unhideWhenUsed/>
    <w:rPr>
      <w:vertAlign w:val="superscript"/>
    </w:rPr>
  </w:style>
  <w:style w:type="paragraph" w:styleId="FootnoteText">
    <w:name w:val="footnote text"/>
    <w:basedOn w:val="Normal"/>
    <w:unhideWhenUsed/>
  </w:style>
  <w:style w:type="character" w:styleId="EndnoteReference">
    <w:name w:val="endnote reference"/>
    <w:basedOn w:val="DefaultParagraphFont"/>
    <w:unhideWhenUsed/>
    <w:rPr>
      <w:vertAlign w:val="superscript"/>
    </w:rPr>
  </w:style>
  <w:style w:type="paragraph" w:styleId="EndnoteText">
    <w:name w:val="endnote text"/>
    <w:basedOn w:val="Normal"/>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Brittany Walker</cp:lastModifiedBy>
  <cp:revision>2</cp:revision>
  <dcterms:created xsi:type="dcterms:W3CDTF">2021-04-13T18:48:00Z</dcterms:created>
  <dcterms:modified xsi:type="dcterms:W3CDTF">2021-04-13T18:48:00Z</dcterms:modified>
</cp:coreProperties>
</file>